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30380013"/>
        <w:docPartObj>
          <w:docPartGallery w:val="Cover Pages"/>
          <w:docPartUnique/>
        </w:docPartObj>
      </w:sdtPr>
      <w:sdtEndPr/>
      <w:sdtContent>
        <w:p w14:paraId="1A02A0C0" w14:textId="245A4182" w:rsidR="00203C71" w:rsidRDefault="006869E0">
          <w:r>
            <w:rPr>
              <w:noProof/>
              <w:lang w:eastAsia="tr-TR"/>
            </w:rPr>
            <w:drawing>
              <wp:anchor distT="0" distB="0" distL="114300" distR="114300" simplePos="0" relativeHeight="251661312" behindDoc="0" locked="0" layoutInCell="1" allowOverlap="1" wp14:anchorId="059AAB42" wp14:editId="02F7A4F8">
                <wp:simplePos x="0" y="0"/>
                <wp:positionH relativeFrom="column">
                  <wp:posOffset>-274320</wp:posOffset>
                </wp:positionH>
                <wp:positionV relativeFrom="paragraph">
                  <wp:posOffset>732790</wp:posOffset>
                </wp:positionV>
                <wp:extent cx="3529965" cy="1878965"/>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il_ev_logo.png"/>
                        <pic:cNvPicPr/>
                      </pic:nvPicPr>
                      <pic:blipFill>
                        <a:blip r:embed="rId8">
                          <a:extLst>
                            <a:ext uri="{28A0092B-C50C-407E-A947-70E740481C1C}">
                              <a14:useLocalDpi xmlns:a14="http://schemas.microsoft.com/office/drawing/2010/main" val="0"/>
                            </a:ext>
                          </a:extLst>
                        </a:blip>
                        <a:stretch>
                          <a:fillRect/>
                        </a:stretch>
                      </pic:blipFill>
                      <pic:spPr>
                        <a:xfrm>
                          <a:off x="0" y="0"/>
                          <a:ext cx="3529965" cy="1878965"/>
                        </a:xfrm>
                        <a:prstGeom prst="rect">
                          <a:avLst/>
                        </a:prstGeom>
                      </pic:spPr>
                    </pic:pic>
                  </a:graphicData>
                </a:graphic>
                <wp14:sizeRelH relativeFrom="page">
                  <wp14:pctWidth>0</wp14:pctWidth>
                </wp14:sizeRelH>
                <wp14:sizeRelV relativeFrom="page">
                  <wp14:pctHeight>0</wp14:pctHeight>
                </wp14:sizeRelV>
              </wp:anchor>
            </w:drawing>
          </w:r>
          <w:r w:rsidR="00203C71">
            <w:rPr>
              <w:noProof/>
              <w:lang w:eastAsia="tr-TR"/>
            </w:rPr>
            <mc:AlternateContent>
              <mc:Choice Requires="wps">
                <w:drawing>
                  <wp:anchor distT="0" distB="0" distL="114300" distR="114300" simplePos="0" relativeHeight="251659264" behindDoc="0" locked="0" layoutInCell="1" allowOverlap="1" wp14:anchorId="6FDFACB1" wp14:editId="6FFE9934">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203C71" w14:paraId="447A3776" w14:textId="77777777">
                                  <w:trPr>
                                    <w:jc w:val="center"/>
                                  </w:trPr>
                                  <w:tc>
                                    <w:tcPr>
                                      <w:tcW w:w="2568" w:type="pct"/>
                                      <w:vAlign w:val="center"/>
                                    </w:tcPr>
                                    <w:p w14:paraId="346C4A83" w14:textId="04CA3527" w:rsidR="00203C71" w:rsidRDefault="00203C71">
                                      <w:pPr>
                                        <w:jc w:val="right"/>
                                      </w:pPr>
                                    </w:p>
                                    <w:sdt>
                                      <w:sdtPr>
                                        <w:rPr>
                                          <w:rFonts w:cstheme="minorHAnsi"/>
                                          <w:caps/>
                                          <w:color w:val="2F5496" w:themeColor="accent1" w:themeShade="BF"/>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73556A" w14:textId="0204C856" w:rsidR="00203C71" w:rsidRDefault="006869E0" w:rsidP="00203C71">
                                          <w:pPr>
                                            <w:pStyle w:val="AralkYok"/>
                                            <w:spacing w:line="312" w:lineRule="auto"/>
                                            <w:jc w:val="center"/>
                                            <w:rPr>
                                              <w:caps/>
                                              <w:color w:val="191919" w:themeColor="text1" w:themeTint="E6"/>
                                              <w:sz w:val="72"/>
                                              <w:szCs w:val="72"/>
                                            </w:rPr>
                                          </w:pPr>
                                          <w:r>
                                            <w:rPr>
                                              <w:rFonts w:cstheme="minorHAnsi"/>
                                              <w:caps/>
                                              <w:color w:val="2F5496" w:themeColor="accent1" w:themeShade="BF"/>
                                              <w:sz w:val="72"/>
                                              <w:szCs w:val="72"/>
                                              <w:lang w:val="tr-TR"/>
                                            </w:rPr>
                                            <w:t>ABANT YEŞİL EV RESTAURANT VE MASAL EVLERİ</w:t>
                                          </w:r>
                                        </w:p>
                                      </w:sdtContent>
                                    </w:sdt>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8A08479" w14:textId="3DB85816" w:rsidR="00203C71" w:rsidRDefault="00203C71">
                                          <w:pPr>
                                            <w:jc w:val="right"/>
                                            <w:rPr>
                                              <w:sz w:val="24"/>
                                              <w:szCs w:val="24"/>
                                            </w:rPr>
                                          </w:pPr>
                                          <w:r w:rsidRPr="00203C71">
                                            <w:rPr>
                                              <w:color w:val="000000" w:themeColor="text1"/>
                                              <w:sz w:val="56"/>
                                              <w:szCs w:val="24"/>
                                            </w:rPr>
                                            <w:t>SÜRDÜRÜLEBİLİRLİK RAPORLAMASI</w:t>
                                          </w:r>
                                        </w:p>
                                      </w:sdtContent>
                                    </w:sdt>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EndPr/>
                                      <w:sdtContent>
                                        <w:p w14:paraId="5F30790D" w14:textId="5E876047" w:rsidR="00203C71" w:rsidRPr="00203C71" w:rsidRDefault="00203C71">
                                          <w:pPr>
                                            <w:rPr>
                                              <w:color w:val="000000" w:themeColor="text1"/>
                                              <w:sz w:val="36"/>
                                            </w:rPr>
                                          </w:pPr>
                                          <w:r w:rsidRPr="00203C71">
                                            <w:rPr>
                                              <w:color w:val="2F5496" w:themeColor="accent1" w:themeShade="BF"/>
                                              <w:sz w:val="36"/>
                                            </w:rPr>
                                            <w:t>(</w:t>
                                          </w:r>
                                          <w:r w:rsidR="00490376">
                                            <w:rPr>
                                              <w:color w:val="2F5496" w:themeColor="accent1" w:themeShade="BF"/>
                                              <w:sz w:val="36"/>
                                            </w:rPr>
                                            <w:t>2023 - 2024</w:t>
                                          </w:r>
                                          <w:r w:rsidRPr="00203C71">
                                            <w:rPr>
                                              <w:color w:val="2F5496" w:themeColor="accent1" w:themeShade="BF"/>
                                              <w:sz w:val="36"/>
                                            </w:rPr>
                                            <w:t>)</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89648D">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03C71" w:rsidRPr="00203C71">
                                            <w:rPr>
                                              <w:color w:val="44546A" w:themeColor="text2"/>
                                              <w:sz w:val="36"/>
                                            </w:rPr>
                                            <w:t xml:space="preserve">     </w:t>
                                          </w:r>
                                        </w:sdtContent>
                                      </w:sdt>
                                    </w:p>
                                  </w:tc>
                                </w:tr>
                              </w:tbl>
                              <w:p w14:paraId="1FAE82CF" w14:textId="77777777" w:rsidR="00203C71" w:rsidRDefault="00203C7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203C71" w14:paraId="447A3776" w14:textId="77777777">
                            <w:trPr>
                              <w:jc w:val="center"/>
                            </w:trPr>
                            <w:tc>
                              <w:tcPr>
                                <w:tcW w:w="2568" w:type="pct"/>
                                <w:vAlign w:val="center"/>
                              </w:tcPr>
                              <w:p w14:paraId="346C4A83" w14:textId="04CA3527" w:rsidR="00203C71" w:rsidRDefault="00203C71">
                                <w:pPr>
                                  <w:jc w:val="right"/>
                                </w:pPr>
                              </w:p>
                              <w:sdt>
                                <w:sdtPr>
                                  <w:rPr>
                                    <w:rFonts w:cstheme="minorHAnsi"/>
                                    <w:caps/>
                                    <w:color w:val="2F5496" w:themeColor="accent1" w:themeShade="BF"/>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73556A" w14:textId="0204C856" w:rsidR="00203C71" w:rsidRDefault="006869E0" w:rsidP="00203C71">
                                    <w:pPr>
                                      <w:pStyle w:val="AralkYok"/>
                                      <w:spacing w:line="312" w:lineRule="auto"/>
                                      <w:jc w:val="center"/>
                                      <w:rPr>
                                        <w:caps/>
                                        <w:color w:val="191919" w:themeColor="text1" w:themeTint="E6"/>
                                        <w:sz w:val="72"/>
                                        <w:szCs w:val="72"/>
                                      </w:rPr>
                                    </w:pPr>
                                    <w:r>
                                      <w:rPr>
                                        <w:rFonts w:cstheme="minorHAnsi"/>
                                        <w:caps/>
                                        <w:color w:val="2F5496" w:themeColor="accent1" w:themeShade="BF"/>
                                        <w:sz w:val="72"/>
                                        <w:szCs w:val="72"/>
                                        <w:lang w:val="tr-TR"/>
                                      </w:rPr>
                                      <w:t>ABANT YEŞİL EV RESTAURANT VE MASAL EVLERİ</w:t>
                                    </w:r>
                                  </w:p>
                                </w:sdtContent>
                              </w:sdt>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8A08479" w14:textId="3DB85816" w:rsidR="00203C71" w:rsidRDefault="00203C71">
                                    <w:pPr>
                                      <w:jc w:val="right"/>
                                      <w:rPr>
                                        <w:sz w:val="24"/>
                                        <w:szCs w:val="24"/>
                                      </w:rPr>
                                    </w:pPr>
                                    <w:r w:rsidRPr="00203C71">
                                      <w:rPr>
                                        <w:color w:val="000000" w:themeColor="text1"/>
                                        <w:sz w:val="56"/>
                                        <w:szCs w:val="24"/>
                                      </w:rPr>
                                      <w:t>SÜRDÜRÜLEBİLİRLİK RAPORLAMASI</w:t>
                                    </w:r>
                                  </w:p>
                                </w:sdtContent>
                              </w:sdt>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EndPr/>
                                <w:sdtContent>
                                  <w:p w14:paraId="5F30790D" w14:textId="5E876047" w:rsidR="00203C71" w:rsidRPr="00203C71" w:rsidRDefault="00203C71">
                                    <w:pPr>
                                      <w:rPr>
                                        <w:color w:val="000000" w:themeColor="text1"/>
                                        <w:sz w:val="36"/>
                                      </w:rPr>
                                    </w:pPr>
                                    <w:r w:rsidRPr="00203C71">
                                      <w:rPr>
                                        <w:color w:val="2F5496" w:themeColor="accent1" w:themeShade="BF"/>
                                        <w:sz w:val="36"/>
                                      </w:rPr>
                                      <w:t>(</w:t>
                                    </w:r>
                                    <w:r w:rsidR="00490376">
                                      <w:rPr>
                                        <w:color w:val="2F5496" w:themeColor="accent1" w:themeShade="BF"/>
                                        <w:sz w:val="36"/>
                                      </w:rPr>
                                      <w:t>2023 - 2024</w:t>
                                    </w:r>
                                    <w:r w:rsidRPr="00203C71">
                                      <w:rPr>
                                        <w:color w:val="2F5496" w:themeColor="accent1" w:themeShade="BF"/>
                                        <w:sz w:val="36"/>
                                      </w:rPr>
                                      <w:t>)</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89648D">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03C71" w:rsidRPr="00203C71">
                                      <w:rPr>
                                        <w:color w:val="44546A" w:themeColor="text2"/>
                                        <w:sz w:val="36"/>
                                      </w:rPr>
                                      <w:t xml:space="preserve">     </w:t>
                                    </w:r>
                                  </w:sdtContent>
                                </w:sdt>
                              </w:p>
                            </w:tc>
                          </w:tr>
                        </w:tbl>
                        <w:p w14:paraId="1FAE82CF" w14:textId="77777777" w:rsidR="00203C71" w:rsidRDefault="00203C71"/>
                      </w:txbxContent>
                    </v:textbox>
                    <w10:wrap anchorx="page" anchory="page"/>
                  </v:shape>
                </w:pict>
              </mc:Fallback>
            </mc:AlternateContent>
          </w:r>
          <w:r w:rsidR="00203C71">
            <w:br w:type="page"/>
          </w:r>
        </w:p>
        <w:sdt>
          <w:sdtPr>
            <w:rPr>
              <w:rFonts w:asciiTheme="minorHAnsi" w:eastAsiaTheme="minorHAnsi" w:hAnsiTheme="minorHAnsi" w:cstheme="minorBidi"/>
              <w:color w:val="auto"/>
              <w:sz w:val="22"/>
              <w:szCs w:val="22"/>
              <w:lang w:val="tr-TR"/>
            </w:rPr>
            <w:id w:val="-856819751"/>
            <w:docPartObj>
              <w:docPartGallery w:val="Table of Contents"/>
              <w:docPartUnique/>
            </w:docPartObj>
          </w:sdtPr>
          <w:sdtEndPr>
            <w:rPr>
              <w:b/>
              <w:bCs/>
              <w:noProof/>
            </w:rPr>
          </w:sdtEndPr>
          <w:sdtContent>
            <w:p w14:paraId="71DDB565" w14:textId="75879886" w:rsidR="00203C71" w:rsidRDefault="00203C71">
              <w:pPr>
                <w:pStyle w:val="TBal"/>
              </w:pPr>
              <w:proofErr w:type="spellStart"/>
              <w:r>
                <w:t>İçerik</w:t>
              </w:r>
              <w:proofErr w:type="spellEnd"/>
              <w:r>
                <w:t xml:space="preserve"> </w:t>
              </w:r>
            </w:p>
            <w:p w14:paraId="25ECB35B" w14:textId="0943C31D" w:rsidR="00203C71" w:rsidRDefault="00203C71">
              <w:pPr>
                <w:pStyle w:val="T1"/>
                <w:tabs>
                  <w:tab w:val="left" w:pos="440"/>
                  <w:tab w:val="right" w:leader="dot" w:pos="11020"/>
                </w:tabs>
                <w:rPr>
                  <w:noProof/>
                </w:rPr>
              </w:pPr>
              <w:r>
                <w:fldChar w:fldCharType="begin"/>
              </w:r>
              <w:r>
                <w:instrText xml:space="preserve"> TOC \o "1-3" \h \z \u </w:instrText>
              </w:r>
              <w:r>
                <w:fldChar w:fldCharType="separate"/>
              </w:r>
              <w:hyperlink w:anchor="_Toc127977343" w:history="1">
                <w:r w:rsidRPr="00ED403F">
                  <w:rPr>
                    <w:rStyle w:val="Kpr"/>
                    <w:noProof/>
                  </w:rPr>
                  <w:t>1.</w:t>
                </w:r>
                <w:r>
                  <w:rPr>
                    <w:noProof/>
                  </w:rPr>
                  <w:tab/>
                </w:r>
                <w:r w:rsidRPr="00ED403F">
                  <w:rPr>
                    <w:rStyle w:val="Kpr"/>
                    <w:noProof/>
                  </w:rPr>
                  <w:t>Rapor Hakkında</w:t>
                </w:r>
                <w:r>
                  <w:rPr>
                    <w:noProof/>
                    <w:webHidden/>
                  </w:rPr>
                  <w:tab/>
                </w:r>
                <w:r>
                  <w:rPr>
                    <w:noProof/>
                    <w:webHidden/>
                  </w:rPr>
                  <w:fldChar w:fldCharType="begin"/>
                </w:r>
                <w:r>
                  <w:rPr>
                    <w:noProof/>
                    <w:webHidden/>
                  </w:rPr>
                  <w:instrText xml:space="preserve"> PAGEREF _Toc127977343 \h </w:instrText>
                </w:r>
                <w:r>
                  <w:rPr>
                    <w:noProof/>
                    <w:webHidden/>
                  </w:rPr>
                </w:r>
                <w:r>
                  <w:rPr>
                    <w:noProof/>
                    <w:webHidden/>
                  </w:rPr>
                  <w:fldChar w:fldCharType="separate"/>
                </w:r>
                <w:r>
                  <w:rPr>
                    <w:noProof/>
                    <w:webHidden/>
                  </w:rPr>
                  <w:t>1</w:t>
                </w:r>
                <w:r>
                  <w:rPr>
                    <w:noProof/>
                    <w:webHidden/>
                  </w:rPr>
                  <w:fldChar w:fldCharType="end"/>
                </w:r>
              </w:hyperlink>
            </w:p>
            <w:p w14:paraId="04A96BB3" w14:textId="54372AA8" w:rsidR="00203C71" w:rsidRDefault="0089648D">
              <w:pPr>
                <w:pStyle w:val="T1"/>
                <w:tabs>
                  <w:tab w:val="left" w:pos="440"/>
                  <w:tab w:val="right" w:leader="dot" w:pos="11020"/>
                </w:tabs>
                <w:rPr>
                  <w:noProof/>
                </w:rPr>
              </w:pPr>
              <w:hyperlink w:anchor="_Toc127977344" w:history="1">
                <w:r w:rsidR="00203C71" w:rsidRPr="00ED403F">
                  <w:rPr>
                    <w:rStyle w:val="Kpr"/>
                    <w:noProof/>
                  </w:rPr>
                  <w:t>2.</w:t>
                </w:r>
                <w:r w:rsidR="00203C71">
                  <w:rPr>
                    <w:noProof/>
                  </w:rPr>
                  <w:tab/>
                </w:r>
                <w:r w:rsidR="00203C71" w:rsidRPr="00ED403F">
                  <w:rPr>
                    <w:rStyle w:val="Kpr"/>
                    <w:noProof/>
                  </w:rPr>
                  <w:t>Tesis Tanıtımı ve Tesis Özellikleri</w:t>
                </w:r>
                <w:r w:rsidR="00203C71">
                  <w:rPr>
                    <w:noProof/>
                    <w:webHidden/>
                  </w:rPr>
                  <w:tab/>
                </w:r>
                <w:r w:rsidR="00203C71">
                  <w:rPr>
                    <w:noProof/>
                    <w:webHidden/>
                  </w:rPr>
                  <w:fldChar w:fldCharType="begin"/>
                </w:r>
                <w:r w:rsidR="00203C71">
                  <w:rPr>
                    <w:noProof/>
                    <w:webHidden/>
                  </w:rPr>
                  <w:instrText xml:space="preserve"> PAGEREF _Toc127977344 \h </w:instrText>
                </w:r>
                <w:r w:rsidR="00203C71">
                  <w:rPr>
                    <w:noProof/>
                    <w:webHidden/>
                  </w:rPr>
                </w:r>
                <w:r w:rsidR="00203C71">
                  <w:rPr>
                    <w:noProof/>
                    <w:webHidden/>
                  </w:rPr>
                  <w:fldChar w:fldCharType="separate"/>
                </w:r>
                <w:r w:rsidR="00203C71">
                  <w:rPr>
                    <w:noProof/>
                    <w:webHidden/>
                  </w:rPr>
                  <w:t>2</w:t>
                </w:r>
                <w:r w:rsidR="00203C71">
                  <w:rPr>
                    <w:noProof/>
                    <w:webHidden/>
                  </w:rPr>
                  <w:fldChar w:fldCharType="end"/>
                </w:r>
              </w:hyperlink>
            </w:p>
            <w:p w14:paraId="729569FF" w14:textId="2837AE24" w:rsidR="00203C71" w:rsidRDefault="0089648D">
              <w:pPr>
                <w:pStyle w:val="T1"/>
                <w:tabs>
                  <w:tab w:val="left" w:pos="440"/>
                  <w:tab w:val="right" w:leader="dot" w:pos="11020"/>
                </w:tabs>
                <w:rPr>
                  <w:noProof/>
                </w:rPr>
              </w:pPr>
              <w:hyperlink w:anchor="_Toc127977345" w:history="1">
                <w:r w:rsidR="00203C71" w:rsidRPr="00ED403F">
                  <w:rPr>
                    <w:rStyle w:val="Kpr"/>
                    <w:noProof/>
                  </w:rPr>
                  <w:t>3.</w:t>
                </w:r>
                <w:r w:rsidR="00203C71">
                  <w:rPr>
                    <w:noProof/>
                  </w:rPr>
                  <w:tab/>
                </w:r>
                <w:r w:rsidR="00203C71" w:rsidRPr="00ED403F">
                  <w:rPr>
                    <w:rStyle w:val="Kpr"/>
                    <w:noProof/>
                  </w:rPr>
                  <w:t>Sürdürülebilirlik Ekibi</w:t>
                </w:r>
                <w:r w:rsidR="00203C71">
                  <w:rPr>
                    <w:noProof/>
                    <w:webHidden/>
                  </w:rPr>
                  <w:tab/>
                </w:r>
                <w:r w:rsidR="00203C71">
                  <w:rPr>
                    <w:noProof/>
                    <w:webHidden/>
                  </w:rPr>
                  <w:fldChar w:fldCharType="begin"/>
                </w:r>
                <w:r w:rsidR="00203C71">
                  <w:rPr>
                    <w:noProof/>
                    <w:webHidden/>
                  </w:rPr>
                  <w:instrText xml:space="preserve"> PAGEREF _Toc127977345 \h </w:instrText>
                </w:r>
                <w:r w:rsidR="00203C71">
                  <w:rPr>
                    <w:noProof/>
                    <w:webHidden/>
                  </w:rPr>
                </w:r>
                <w:r w:rsidR="00203C71">
                  <w:rPr>
                    <w:noProof/>
                    <w:webHidden/>
                  </w:rPr>
                  <w:fldChar w:fldCharType="separate"/>
                </w:r>
                <w:r w:rsidR="00203C71">
                  <w:rPr>
                    <w:noProof/>
                    <w:webHidden/>
                  </w:rPr>
                  <w:t>3</w:t>
                </w:r>
                <w:r w:rsidR="00203C71">
                  <w:rPr>
                    <w:noProof/>
                    <w:webHidden/>
                  </w:rPr>
                  <w:fldChar w:fldCharType="end"/>
                </w:r>
              </w:hyperlink>
            </w:p>
            <w:p w14:paraId="69104FC6" w14:textId="6C6A9D06" w:rsidR="00203C71" w:rsidRDefault="0089648D">
              <w:pPr>
                <w:pStyle w:val="T1"/>
                <w:tabs>
                  <w:tab w:val="left" w:pos="440"/>
                  <w:tab w:val="right" w:leader="dot" w:pos="11020"/>
                </w:tabs>
                <w:rPr>
                  <w:noProof/>
                </w:rPr>
              </w:pPr>
              <w:hyperlink w:anchor="_Toc127977346" w:history="1">
                <w:r w:rsidR="00203C71" w:rsidRPr="00ED403F">
                  <w:rPr>
                    <w:rStyle w:val="Kpr"/>
                    <w:noProof/>
                  </w:rPr>
                  <w:t>4.</w:t>
                </w:r>
                <w:r w:rsidR="00203C71">
                  <w:rPr>
                    <w:noProof/>
                  </w:rPr>
                  <w:tab/>
                </w:r>
                <w:r w:rsidR="00203C71" w:rsidRPr="00ED403F">
                  <w:rPr>
                    <w:rStyle w:val="Kpr"/>
                    <w:noProof/>
                  </w:rPr>
                  <w:t>Çevre Etkilerinin Azaltılması</w:t>
                </w:r>
                <w:r w:rsidR="00203C71">
                  <w:rPr>
                    <w:noProof/>
                    <w:webHidden/>
                  </w:rPr>
                  <w:tab/>
                </w:r>
                <w:r w:rsidR="00203C71">
                  <w:rPr>
                    <w:noProof/>
                    <w:webHidden/>
                  </w:rPr>
                  <w:fldChar w:fldCharType="begin"/>
                </w:r>
                <w:r w:rsidR="00203C71">
                  <w:rPr>
                    <w:noProof/>
                    <w:webHidden/>
                  </w:rPr>
                  <w:instrText xml:space="preserve"> PAGEREF _Toc127977346 \h </w:instrText>
                </w:r>
                <w:r w:rsidR="00203C71">
                  <w:rPr>
                    <w:noProof/>
                    <w:webHidden/>
                  </w:rPr>
                </w:r>
                <w:r w:rsidR="00203C71">
                  <w:rPr>
                    <w:noProof/>
                    <w:webHidden/>
                  </w:rPr>
                  <w:fldChar w:fldCharType="separate"/>
                </w:r>
                <w:r w:rsidR="00203C71">
                  <w:rPr>
                    <w:noProof/>
                    <w:webHidden/>
                  </w:rPr>
                  <w:t>4</w:t>
                </w:r>
                <w:r w:rsidR="00203C71">
                  <w:rPr>
                    <w:noProof/>
                    <w:webHidden/>
                  </w:rPr>
                  <w:fldChar w:fldCharType="end"/>
                </w:r>
              </w:hyperlink>
            </w:p>
            <w:p w14:paraId="31D14DC0" w14:textId="686C97D1" w:rsidR="00203C71" w:rsidRDefault="0089648D">
              <w:pPr>
                <w:pStyle w:val="T1"/>
                <w:tabs>
                  <w:tab w:val="left" w:pos="440"/>
                  <w:tab w:val="right" w:leader="dot" w:pos="11020"/>
                </w:tabs>
                <w:rPr>
                  <w:noProof/>
                </w:rPr>
              </w:pPr>
              <w:hyperlink w:anchor="_Toc127977347" w:history="1">
                <w:r w:rsidR="00203C71" w:rsidRPr="00ED403F">
                  <w:rPr>
                    <w:rStyle w:val="Kpr"/>
                    <w:noProof/>
                  </w:rPr>
                  <w:t>5.</w:t>
                </w:r>
                <w:r w:rsidR="00203C71">
                  <w:rPr>
                    <w:noProof/>
                  </w:rPr>
                  <w:tab/>
                </w:r>
                <w:r w:rsidR="00203C71" w:rsidRPr="00ED403F">
                  <w:rPr>
                    <w:rStyle w:val="Kpr"/>
                    <w:noProof/>
                  </w:rPr>
                  <w:t>Personel ve Çalışma Hayatı</w:t>
                </w:r>
                <w:r w:rsidR="00203C71">
                  <w:rPr>
                    <w:noProof/>
                    <w:webHidden/>
                  </w:rPr>
                  <w:tab/>
                </w:r>
                <w:r w:rsidR="00203C71">
                  <w:rPr>
                    <w:noProof/>
                    <w:webHidden/>
                  </w:rPr>
                  <w:fldChar w:fldCharType="begin"/>
                </w:r>
                <w:r w:rsidR="00203C71">
                  <w:rPr>
                    <w:noProof/>
                    <w:webHidden/>
                  </w:rPr>
                  <w:instrText xml:space="preserve"> PAGEREF _Toc127977347 \h </w:instrText>
                </w:r>
                <w:r w:rsidR="00203C71">
                  <w:rPr>
                    <w:noProof/>
                    <w:webHidden/>
                  </w:rPr>
                </w:r>
                <w:r w:rsidR="00203C71">
                  <w:rPr>
                    <w:noProof/>
                    <w:webHidden/>
                  </w:rPr>
                  <w:fldChar w:fldCharType="separate"/>
                </w:r>
                <w:r w:rsidR="00203C71">
                  <w:rPr>
                    <w:noProof/>
                    <w:webHidden/>
                  </w:rPr>
                  <w:t>5</w:t>
                </w:r>
                <w:r w:rsidR="00203C71">
                  <w:rPr>
                    <w:noProof/>
                    <w:webHidden/>
                  </w:rPr>
                  <w:fldChar w:fldCharType="end"/>
                </w:r>
              </w:hyperlink>
            </w:p>
            <w:p w14:paraId="45A08B07" w14:textId="341C2C56" w:rsidR="00203C71" w:rsidRDefault="0089648D">
              <w:pPr>
                <w:pStyle w:val="T1"/>
                <w:tabs>
                  <w:tab w:val="left" w:pos="440"/>
                  <w:tab w:val="right" w:leader="dot" w:pos="11020"/>
                </w:tabs>
                <w:rPr>
                  <w:noProof/>
                </w:rPr>
              </w:pPr>
              <w:hyperlink w:anchor="_Toc127977348" w:history="1">
                <w:r w:rsidR="00203C71" w:rsidRPr="00ED403F">
                  <w:rPr>
                    <w:rStyle w:val="Kpr"/>
                    <w:noProof/>
                  </w:rPr>
                  <w:t>6.</w:t>
                </w:r>
                <w:r w:rsidR="00203C71">
                  <w:rPr>
                    <w:noProof/>
                  </w:rPr>
                  <w:tab/>
                </w:r>
                <w:r w:rsidR="00203C71" w:rsidRPr="00ED403F">
                  <w:rPr>
                    <w:rStyle w:val="Kpr"/>
                    <w:noProof/>
                  </w:rPr>
                  <w:t>Yapılan Sosyal Çalışmalar</w:t>
                </w:r>
                <w:r w:rsidR="00203C71">
                  <w:rPr>
                    <w:noProof/>
                    <w:webHidden/>
                  </w:rPr>
                  <w:tab/>
                </w:r>
                <w:r w:rsidR="00203C71">
                  <w:rPr>
                    <w:noProof/>
                    <w:webHidden/>
                  </w:rPr>
                  <w:fldChar w:fldCharType="begin"/>
                </w:r>
                <w:r w:rsidR="00203C71">
                  <w:rPr>
                    <w:noProof/>
                    <w:webHidden/>
                  </w:rPr>
                  <w:instrText xml:space="preserve"> PAGEREF _Toc127977348 \h </w:instrText>
                </w:r>
                <w:r w:rsidR="00203C71">
                  <w:rPr>
                    <w:noProof/>
                    <w:webHidden/>
                  </w:rPr>
                </w:r>
                <w:r w:rsidR="00203C71">
                  <w:rPr>
                    <w:noProof/>
                    <w:webHidden/>
                  </w:rPr>
                  <w:fldChar w:fldCharType="separate"/>
                </w:r>
                <w:r w:rsidR="00203C71">
                  <w:rPr>
                    <w:noProof/>
                    <w:webHidden/>
                  </w:rPr>
                  <w:t>6</w:t>
                </w:r>
                <w:r w:rsidR="00203C71">
                  <w:rPr>
                    <w:noProof/>
                    <w:webHidden/>
                  </w:rPr>
                  <w:fldChar w:fldCharType="end"/>
                </w:r>
              </w:hyperlink>
            </w:p>
            <w:p w14:paraId="3B0261F0" w14:textId="6F06DA9B" w:rsidR="00203C71" w:rsidRDefault="0089648D">
              <w:pPr>
                <w:pStyle w:val="T1"/>
                <w:tabs>
                  <w:tab w:val="left" w:pos="440"/>
                  <w:tab w:val="right" w:leader="dot" w:pos="11020"/>
                </w:tabs>
                <w:rPr>
                  <w:noProof/>
                </w:rPr>
              </w:pPr>
              <w:hyperlink w:anchor="_Toc127977349" w:history="1">
                <w:r w:rsidR="00203C71" w:rsidRPr="00ED403F">
                  <w:rPr>
                    <w:rStyle w:val="Kpr"/>
                    <w:noProof/>
                  </w:rPr>
                  <w:t>7.</w:t>
                </w:r>
                <w:r w:rsidR="00203C71">
                  <w:rPr>
                    <w:noProof/>
                  </w:rPr>
                  <w:tab/>
                </w:r>
                <w:r w:rsidR="00203C71" w:rsidRPr="00ED403F">
                  <w:rPr>
                    <w:rStyle w:val="Kpr"/>
                    <w:noProof/>
                  </w:rPr>
                  <w:t>Kültürel Çalışmalar</w:t>
                </w:r>
                <w:r w:rsidR="00203C71">
                  <w:rPr>
                    <w:noProof/>
                    <w:webHidden/>
                  </w:rPr>
                  <w:tab/>
                </w:r>
                <w:r w:rsidR="00203C71">
                  <w:rPr>
                    <w:noProof/>
                    <w:webHidden/>
                  </w:rPr>
                  <w:fldChar w:fldCharType="begin"/>
                </w:r>
                <w:r w:rsidR="00203C71">
                  <w:rPr>
                    <w:noProof/>
                    <w:webHidden/>
                  </w:rPr>
                  <w:instrText xml:space="preserve"> PAGEREF _Toc127977349 \h </w:instrText>
                </w:r>
                <w:r w:rsidR="00203C71">
                  <w:rPr>
                    <w:noProof/>
                    <w:webHidden/>
                  </w:rPr>
                </w:r>
                <w:r w:rsidR="00203C71">
                  <w:rPr>
                    <w:noProof/>
                    <w:webHidden/>
                  </w:rPr>
                  <w:fldChar w:fldCharType="separate"/>
                </w:r>
                <w:r w:rsidR="00203C71">
                  <w:rPr>
                    <w:noProof/>
                    <w:webHidden/>
                  </w:rPr>
                  <w:t>7</w:t>
                </w:r>
                <w:r w:rsidR="00203C71">
                  <w:rPr>
                    <w:noProof/>
                    <w:webHidden/>
                  </w:rPr>
                  <w:fldChar w:fldCharType="end"/>
                </w:r>
              </w:hyperlink>
            </w:p>
            <w:p w14:paraId="6184E71D" w14:textId="74FD65EA" w:rsidR="00203C71" w:rsidRDefault="00203C71">
              <w:r>
                <w:rPr>
                  <w:b/>
                  <w:bCs/>
                  <w:noProof/>
                </w:rPr>
                <w:fldChar w:fldCharType="end"/>
              </w:r>
            </w:p>
          </w:sdtContent>
        </w:sdt>
        <w:p w14:paraId="7279C629" w14:textId="77777777" w:rsidR="00203C71" w:rsidRDefault="00203C71">
          <w:r>
            <w:br w:type="page"/>
          </w:r>
        </w:p>
        <w:p w14:paraId="00C1551E" w14:textId="5E0B4C44" w:rsidR="00203C71" w:rsidRDefault="0089648D"/>
      </w:sdtContent>
    </w:sdt>
    <w:p w14:paraId="7F997B46" w14:textId="3D330D37" w:rsidR="00C346EB" w:rsidRPr="008E4FA3" w:rsidRDefault="00203C71" w:rsidP="00203C71">
      <w:pPr>
        <w:pStyle w:val="Balk1"/>
        <w:numPr>
          <w:ilvl w:val="0"/>
          <w:numId w:val="1"/>
        </w:numPr>
        <w:rPr>
          <w:color w:val="4472C4" w:themeColor="accent1"/>
        </w:rPr>
      </w:pPr>
      <w:bookmarkStart w:id="0" w:name="_Toc127977343"/>
      <w:r w:rsidRPr="008E4FA3">
        <w:rPr>
          <w:color w:val="4472C4" w:themeColor="accent1"/>
        </w:rPr>
        <w:t>Rapor Hakkında</w:t>
      </w:r>
      <w:bookmarkEnd w:id="0"/>
      <w:r w:rsidRPr="008E4FA3">
        <w:rPr>
          <w:color w:val="4472C4" w:themeColor="accent1"/>
        </w:rPr>
        <w:t xml:space="preserve"> </w:t>
      </w:r>
    </w:p>
    <w:p w14:paraId="6A8EC61A" w14:textId="77777777" w:rsidR="00203C71" w:rsidRPr="00203C71" w:rsidRDefault="00203C71" w:rsidP="00203C71"/>
    <w:p w14:paraId="0A09258C" w14:textId="3D009803" w:rsidR="00203C71" w:rsidRDefault="00490376" w:rsidP="00203C71">
      <w:r>
        <w:t>2023</w:t>
      </w:r>
      <w:r w:rsidR="00203C71">
        <w:t xml:space="preserve"> yılı itibariyle sürdürülebilirlik çalışmalarımıza başladık. Bu doğrultuda gerçekleştirdiğimiz gelişmeyi; yönetimimiz, çalışanlarımız, konuklarımız, tedarikçilerimiz ve diğer tüm partnerlerimiz ile paylaşmayı ve böylece bu noktada yaratacağımız farkındalığı artırarak, ortak hedef ve başarılara dönüştürebilmeyi amaçlamaktayız.</w:t>
      </w:r>
    </w:p>
    <w:p w14:paraId="08DD1D0B" w14:textId="211BBEA6" w:rsidR="00203C71" w:rsidRPr="00203C71" w:rsidRDefault="00203C71" w:rsidP="00203C71">
      <w:r w:rsidRPr="00203C71">
        <w:t xml:space="preserve">Bu hazırlanan sürdürülebilirlik raporu </w:t>
      </w:r>
      <w:r w:rsidR="00490376">
        <w:t>2023 - 2024 yıl aralığ</w:t>
      </w:r>
      <w:r w:rsidRPr="00203C71">
        <w:t>ındaki verileri içermektedir.</w:t>
      </w:r>
    </w:p>
    <w:p w14:paraId="1CE8627A" w14:textId="77777777" w:rsidR="009A1803" w:rsidRDefault="009A1803" w:rsidP="009A1803">
      <w:pPr>
        <w:pStyle w:val="Balk2"/>
        <w:jc w:val="center"/>
        <w:rPr>
          <w:i/>
          <w:color w:val="2F5496" w:themeColor="accent1" w:themeShade="BF"/>
        </w:rPr>
      </w:pPr>
    </w:p>
    <w:p w14:paraId="11FD0562" w14:textId="19EBBCA6" w:rsidR="009A1803" w:rsidRDefault="008E4FA3" w:rsidP="008E4FA3">
      <w:pPr>
        <w:pStyle w:val="Balk2"/>
        <w:rPr>
          <w:rFonts w:asciiTheme="minorHAnsi" w:hAnsiTheme="minorHAnsi" w:cstheme="minorHAnsi"/>
          <w:b w:val="0"/>
        </w:rPr>
      </w:pPr>
      <w:r>
        <w:rPr>
          <w:rFonts w:asciiTheme="minorHAnsi" w:hAnsiTheme="minorHAnsi" w:cstheme="minorHAnsi"/>
        </w:rPr>
        <w:t xml:space="preserve">                                                            Kalite Politikası</w:t>
      </w:r>
    </w:p>
    <w:p w14:paraId="32C436A0" w14:textId="77777777" w:rsidR="009A1803" w:rsidRPr="003278E7" w:rsidRDefault="009A1803" w:rsidP="009A1803"/>
    <w:p w14:paraId="2C70708B" w14:textId="77777777" w:rsidR="009A1803" w:rsidRPr="00F444CD" w:rsidRDefault="009A1803" w:rsidP="009A1803">
      <w:pPr>
        <w:pStyle w:val="ListeParagraf"/>
        <w:numPr>
          <w:ilvl w:val="0"/>
          <w:numId w:val="4"/>
        </w:numPr>
        <w:spacing w:after="200" w:line="276" w:lineRule="auto"/>
        <w:ind w:right="-142"/>
        <w:jc w:val="both"/>
        <w:rPr>
          <w:rFonts w:ascii="Arial" w:hAnsi="Arial" w:cs="Arial"/>
        </w:rPr>
      </w:pPr>
      <w:r w:rsidRPr="00F444CD">
        <w:rPr>
          <w:rFonts w:ascii="Arial" w:hAnsi="Arial" w:cs="Arial"/>
        </w:rPr>
        <w:t>İnsan sağlığı, hijyenik koşullar ve çevre bilincini ön planda tutmak,</w:t>
      </w:r>
    </w:p>
    <w:p w14:paraId="709A44DB" w14:textId="77777777" w:rsidR="009A1803" w:rsidRPr="00F444CD" w:rsidRDefault="009A1803" w:rsidP="009A1803">
      <w:pPr>
        <w:pStyle w:val="ListeParagraf"/>
        <w:numPr>
          <w:ilvl w:val="0"/>
          <w:numId w:val="4"/>
        </w:numPr>
        <w:spacing w:after="200" w:line="276" w:lineRule="auto"/>
        <w:ind w:right="-142"/>
        <w:jc w:val="both"/>
        <w:rPr>
          <w:rFonts w:ascii="Arial" w:hAnsi="Arial" w:cs="Arial"/>
        </w:rPr>
      </w:pPr>
      <w:r w:rsidRPr="00F444CD">
        <w:rPr>
          <w:rFonts w:ascii="Arial" w:hAnsi="Arial" w:cs="Arial"/>
        </w:rPr>
        <w:t>Yasal gerekliliklere uygun şekilde çalışmak,</w:t>
      </w:r>
    </w:p>
    <w:p w14:paraId="695086E2" w14:textId="77777777" w:rsidR="009A1803" w:rsidRPr="00F444CD" w:rsidRDefault="009A1803" w:rsidP="009A1803">
      <w:pPr>
        <w:pStyle w:val="ListeParagraf"/>
        <w:numPr>
          <w:ilvl w:val="0"/>
          <w:numId w:val="4"/>
        </w:numPr>
        <w:spacing w:after="200" w:line="276" w:lineRule="auto"/>
        <w:ind w:right="-142"/>
        <w:jc w:val="both"/>
        <w:rPr>
          <w:rFonts w:ascii="Arial" w:hAnsi="Arial" w:cs="Arial"/>
        </w:rPr>
      </w:pPr>
      <w:r w:rsidRPr="00F444CD">
        <w:rPr>
          <w:rFonts w:ascii="Arial" w:hAnsi="Arial" w:cs="Arial"/>
        </w:rPr>
        <w:t>En alt birimden en üst birime kadar tüm çalışanlarımızın bir ekip bilinci ile davranmalarını sağlamak,</w:t>
      </w:r>
    </w:p>
    <w:p w14:paraId="515379B9" w14:textId="77777777" w:rsidR="009A1803" w:rsidRPr="009948AA" w:rsidRDefault="009A1803" w:rsidP="009A1803">
      <w:pPr>
        <w:pStyle w:val="ListeParagraf"/>
        <w:numPr>
          <w:ilvl w:val="0"/>
          <w:numId w:val="4"/>
        </w:numPr>
        <w:spacing w:after="200" w:line="276" w:lineRule="auto"/>
        <w:ind w:right="-142"/>
        <w:jc w:val="both"/>
        <w:rPr>
          <w:rFonts w:ascii="Arial" w:hAnsi="Arial" w:cs="Arial"/>
        </w:rPr>
      </w:pPr>
      <w:r>
        <w:rPr>
          <w:rFonts w:ascii="Arial" w:hAnsi="Arial" w:cs="Arial"/>
        </w:rPr>
        <w:t>K</w:t>
      </w:r>
      <w:r w:rsidRPr="00F444CD">
        <w:rPr>
          <w:rFonts w:ascii="Arial" w:hAnsi="Arial" w:cs="Arial"/>
        </w:rPr>
        <w:t>alite</w:t>
      </w:r>
      <w:r>
        <w:rPr>
          <w:rFonts w:ascii="Arial" w:hAnsi="Arial" w:cs="Arial"/>
        </w:rPr>
        <w:t xml:space="preserve"> ve hizmette sürdürülebilirlik yönetim sistemi kapsamında müşteri memnuniyetini sağlamak ve kalitemizi sürekli iyileştirmek konusunda tüm çalışanlarımız sorumludur.</w:t>
      </w:r>
    </w:p>
    <w:p w14:paraId="0A717E16" w14:textId="77777777" w:rsidR="009A1803" w:rsidRDefault="009A1803" w:rsidP="009A1803">
      <w:pPr>
        <w:pStyle w:val="ListeParagraf"/>
        <w:numPr>
          <w:ilvl w:val="0"/>
          <w:numId w:val="4"/>
        </w:numPr>
        <w:spacing w:after="200" w:line="276" w:lineRule="auto"/>
        <w:ind w:right="-142"/>
        <w:jc w:val="both"/>
        <w:rPr>
          <w:rFonts w:ascii="Arial" w:hAnsi="Arial" w:cs="Arial"/>
        </w:rPr>
      </w:pPr>
      <w:r w:rsidRPr="00F444CD">
        <w:rPr>
          <w:rFonts w:ascii="Arial" w:hAnsi="Arial" w:cs="Arial"/>
        </w:rPr>
        <w:t xml:space="preserve">Müşteri beklentilerini </w:t>
      </w:r>
      <w:r>
        <w:rPr>
          <w:rFonts w:ascii="Arial" w:hAnsi="Arial" w:cs="Arial"/>
        </w:rPr>
        <w:t xml:space="preserve">sürdürülebilir yönetim sistemi kapsamında </w:t>
      </w:r>
      <w:r w:rsidRPr="00F444CD">
        <w:rPr>
          <w:rFonts w:ascii="Arial" w:hAnsi="Arial" w:cs="Arial"/>
        </w:rPr>
        <w:t>en üst seviyede karşılamak</w:t>
      </w:r>
      <w:r>
        <w:rPr>
          <w:rFonts w:ascii="Arial" w:hAnsi="Arial" w:cs="Arial"/>
        </w:rPr>
        <w:t>.</w:t>
      </w:r>
    </w:p>
    <w:p w14:paraId="3EFEB73B" w14:textId="77777777" w:rsidR="009A1803" w:rsidRDefault="009A1803" w:rsidP="009A1803">
      <w:pPr>
        <w:pStyle w:val="ListeParagraf"/>
        <w:numPr>
          <w:ilvl w:val="0"/>
          <w:numId w:val="4"/>
        </w:numPr>
        <w:spacing w:after="200" w:line="276" w:lineRule="auto"/>
        <w:ind w:right="-142"/>
        <w:jc w:val="both"/>
        <w:rPr>
          <w:rFonts w:ascii="Arial" w:hAnsi="Arial" w:cs="Arial"/>
        </w:rPr>
      </w:pPr>
      <w:r>
        <w:rPr>
          <w:rFonts w:ascii="Arial" w:hAnsi="Arial" w:cs="Arial"/>
        </w:rPr>
        <w:t>Sürdürülebilir turizm için %10 enerji tasarrufu sağlayabilmek.</w:t>
      </w:r>
    </w:p>
    <w:p w14:paraId="4CC836D6" w14:textId="77777777" w:rsidR="009A1803" w:rsidRDefault="009A1803" w:rsidP="009A1803">
      <w:pPr>
        <w:pStyle w:val="ListeParagraf"/>
        <w:numPr>
          <w:ilvl w:val="0"/>
          <w:numId w:val="4"/>
        </w:numPr>
        <w:spacing w:after="200" w:line="276" w:lineRule="auto"/>
        <w:ind w:right="-142"/>
        <w:jc w:val="both"/>
        <w:rPr>
          <w:rFonts w:ascii="Arial" w:hAnsi="Arial" w:cs="Arial"/>
        </w:rPr>
      </w:pPr>
      <w:r>
        <w:rPr>
          <w:rFonts w:ascii="Arial" w:hAnsi="Arial" w:cs="Arial"/>
        </w:rPr>
        <w:t>Günlük arıza giderilme süresini 1 güne düşürmek.</w:t>
      </w:r>
    </w:p>
    <w:p w14:paraId="37EC98DE" w14:textId="77777777" w:rsidR="009A1803" w:rsidRDefault="009A1803" w:rsidP="009A1803">
      <w:pPr>
        <w:pStyle w:val="ListeParagraf"/>
        <w:numPr>
          <w:ilvl w:val="0"/>
          <w:numId w:val="4"/>
        </w:numPr>
        <w:spacing w:after="200" w:line="276" w:lineRule="auto"/>
        <w:ind w:right="-142"/>
        <w:jc w:val="both"/>
        <w:rPr>
          <w:rFonts w:ascii="Arial" w:hAnsi="Arial" w:cs="Arial"/>
        </w:rPr>
      </w:pPr>
      <w:r>
        <w:rPr>
          <w:rFonts w:ascii="Arial" w:hAnsi="Arial" w:cs="Arial"/>
        </w:rPr>
        <w:t>Atıkları azaltmayı, geri dönüşüm oranını artırmayı, doğal kaynak kullanmayı azaltmayı hedeflemekteyiz.</w:t>
      </w:r>
    </w:p>
    <w:p w14:paraId="0AB1506C" w14:textId="77777777" w:rsidR="009A1803" w:rsidRDefault="009A1803" w:rsidP="009A1803">
      <w:pPr>
        <w:pStyle w:val="ListeParagraf"/>
        <w:numPr>
          <w:ilvl w:val="0"/>
          <w:numId w:val="4"/>
        </w:numPr>
        <w:spacing w:after="200" w:line="276" w:lineRule="auto"/>
        <w:ind w:right="-142"/>
        <w:jc w:val="both"/>
        <w:rPr>
          <w:rFonts w:ascii="Arial" w:hAnsi="Arial" w:cs="Arial"/>
        </w:rPr>
      </w:pPr>
      <w:r>
        <w:rPr>
          <w:rFonts w:ascii="Arial" w:hAnsi="Arial" w:cs="Arial"/>
        </w:rPr>
        <w:t>Misafir anketlerine göre her yıl memnuniyet oranını %90 seviyesinde tutmak.</w:t>
      </w:r>
    </w:p>
    <w:p w14:paraId="4F66F58F" w14:textId="77777777" w:rsidR="009A1803" w:rsidRDefault="009A1803" w:rsidP="009A1803">
      <w:pPr>
        <w:pStyle w:val="ListeParagraf"/>
        <w:numPr>
          <w:ilvl w:val="0"/>
          <w:numId w:val="4"/>
        </w:numPr>
        <w:spacing w:after="200" w:line="276" w:lineRule="auto"/>
        <w:ind w:right="-142"/>
        <w:jc w:val="both"/>
        <w:rPr>
          <w:rFonts w:ascii="Arial" w:hAnsi="Arial" w:cs="Arial"/>
        </w:rPr>
      </w:pPr>
      <w:r>
        <w:rPr>
          <w:rFonts w:ascii="Arial" w:hAnsi="Arial" w:cs="Arial"/>
        </w:rPr>
        <w:t>Planlanan eğitimlerin başarıyla tamamlanması.</w:t>
      </w:r>
    </w:p>
    <w:p w14:paraId="0A6F7509" w14:textId="77777777" w:rsidR="009A1803" w:rsidRDefault="009A1803" w:rsidP="009A1803">
      <w:pPr>
        <w:ind w:right="-142"/>
      </w:pPr>
      <w:r>
        <w:t xml:space="preserve">                                                                     </w:t>
      </w:r>
    </w:p>
    <w:p w14:paraId="4B9382B0" w14:textId="77777777" w:rsidR="009A1803" w:rsidRDefault="009A1803" w:rsidP="009A1803">
      <w:pPr>
        <w:ind w:right="-142"/>
      </w:pPr>
    </w:p>
    <w:p w14:paraId="05E7F3C3" w14:textId="77777777" w:rsidR="009A1803" w:rsidRDefault="009A1803" w:rsidP="009A1803">
      <w:pPr>
        <w:ind w:right="-142"/>
      </w:pPr>
    </w:p>
    <w:p w14:paraId="62956870" w14:textId="77777777" w:rsidR="009A1803" w:rsidRDefault="009A1803" w:rsidP="009A1803">
      <w:pPr>
        <w:ind w:right="-142"/>
      </w:pPr>
    </w:p>
    <w:p w14:paraId="2BD32301" w14:textId="77777777" w:rsidR="009A1803" w:rsidRDefault="009A1803" w:rsidP="009A1803">
      <w:pPr>
        <w:ind w:right="-142"/>
      </w:pPr>
    </w:p>
    <w:p w14:paraId="4193ACC6" w14:textId="77777777" w:rsidR="009A1803" w:rsidRDefault="009A1803" w:rsidP="009A1803">
      <w:pPr>
        <w:ind w:right="-142"/>
      </w:pPr>
    </w:p>
    <w:p w14:paraId="1E040E5D" w14:textId="77777777" w:rsidR="009A1803" w:rsidRDefault="009A1803" w:rsidP="009A1803">
      <w:pPr>
        <w:ind w:right="-142"/>
      </w:pPr>
    </w:p>
    <w:p w14:paraId="6D6EE37D" w14:textId="77777777" w:rsidR="009A1803" w:rsidRDefault="009A1803" w:rsidP="009A1803">
      <w:pPr>
        <w:ind w:right="-142"/>
      </w:pPr>
    </w:p>
    <w:p w14:paraId="4D57795B" w14:textId="77777777" w:rsidR="009A1803" w:rsidRDefault="009A1803" w:rsidP="009A1803">
      <w:pPr>
        <w:ind w:right="-142"/>
      </w:pPr>
    </w:p>
    <w:p w14:paraId="7A1C14FD" w14:textId="77777777" w:rsidR="009A1803" w:rsidRDefault="009A1803" w:rsidP="009A1803">
      <w:pPr>
        <w:ind w:right="-142"/>
      </w:pPr>
    </w:p>
    <w:p w14:paraId="0E8CA95B" w14:textId="77777777" w:rsidR="009A1803" w:rsidRDefault="009A1803" w:rsidP="009A1803">
      <w:pPr>
        <w:ind w:right="-142"/>
      </w:pPr>
    </w:p>
    <w:p w14:paraId="3AFF4DAC" w14:textId="77777777" w:rsidR="009A1803" w:rsidRDefault="009A1803" w:rsidP="009A1803">
      <w:pPr>
        <w:ind w:right="-142"/>
      </w:pPr>
    </w:p>
    <w:p w14:paraId="60CA2A60" w14:textId="5CFDB3F0" w:rsidR="009A1803" w:rsidRPr="008E4FA3" w:rsidRDefault="009A1803" w:rsidP="009A1803">
      <w:pPr>
        <w:ind w:right="-142"/>
        <w:rPr>
          <w:rFonts w:ascii="Arial" w:hAnsi="Arial" w:cs="Arial"/>
          <w:b/>
          <w:bCs/>
          <w:color w:val="4472C4" w:themeColor="accent1"/>
          <w:sz w:val="32"/>
          <w:szCs w:val="32"/>
        </w:rPr>
      </w:pPr>
      <w:r w:rsidRPr="008E4FA3">
        <w:rPr>
          <w:color w:val="B4C6E7" w:themeColor="accent1" w:themeTint="66"/>
        </w:rPr>
        <w:t xml:space="preserve">                                         </w:t>
      </w:r>
      <w:r w:rsidR="008E4FA3" w:rsidRPr="008E4FA3">
        <w:rPr>
          <w:color w:val="B4C6E7" w:themeColor="accent1" w:themeTint="66"/>
        </w:rPr>
        <w:t xml:space="preserve">                           </w:t>
      </w:r>
      <w:r w:rsidR="008E4FA3">
        <w:rPr>
          <w:rFonts w:ascii="Arial" w:hAnsi="Arial" w:cs="Arial"/>
          <w:b/>
          <w:bCs/>
          <w:color w:val="4472C4" w:themeColor="accent1"/>
          <w:sz w:val="32"/>
          <w:szCs w:val="32"/>
        </w:rPr>
        <w:t>Vizyonumuz</w:t>
      </w:r>
      <w:r w:rsidRPr="008E4FA3">
        <w:rPr>
          <w:rFonts w:ascii="Arial" w:hAnsi="Arial" w:cs="Arial"/>
          <w:b/>
          <w:bCs/>
          <w:color w:val="4472C4" w:themeColor="accent1"/>
          <w:sz w:val="32"/>
          <w:szCs w:val="32"/>
        </w:rPr>
        <w:t>;</w:t>
      </w:r>
    </w:p>
    <w:p w14:paraId="46C89DBC" w14:textId="77777777" w:rsidR="009A1803" w:rsidRPr="003278E7" w:rsidRDefault="009A1803" w:rsidP="009A1803">
      <w:pPr>
        <w:ind w:right="-142"/>
        <w:rPr>
          <w:rFonts w:ascii="Arial" w:hAnsi="Arial" w:cs="Arial"/>
          <w:b/>
          <w:bCs/>
          <w:sz w:val="32"/>
          <w:szCs w:val="32"/>
        </w:rPr>
      </w:pPr>
    </w:p>
    <w:p w14:paraId="19580E9D" w14:textId="77777777" w:rsidR="009A1803" w:rsidRPr="00994FC0" w:rsidRDefault="009A1803" w:rsidP="009A1803">
      <w:pPr>
        <w:ind w:right="-142"/>
        <w:rPr>
          <w:rFonts w:ascii="Arial" w:hAnsi="Arial" w:cs="Arial"/>
        </w:rPr>
      </w:pPr>
      <w:r w:rsidRPr="00994FC0">
        <w:rPr>
          <w:rFonts w:ascii="Arial" w:hAnsi="Arial" w:cs="Arial"/>
        </w:rPr>
        <w:t>Sürekli gelişme anlayışı içinde müşterilerimizin ihtiyaç ve beklentilerini karşılamak, güçlü ve güvenilir bir kuruluş olmak ana ilkemizdir.</w:t>
      </w:r>
    </w:p>
    <w:p w14:paraId="6235644A" w14:textId="77777777" w:rsidR="009A1803" w:rsidRDefault="009A1803" w:rsidP="009A1803">
      <w:pPr>
        <w:ind w:right="-142"/>
        <w:rPr>
          <w:rFonts w:ascii="Arial" w:hAnsi="Arial" w:cs="Arial"/>
        </w:rPr>
      </w:pPr>
      <w:r w:rsidRPr="00994FC0">
        <w:rPr>
          <w:rFonts w:ascii="Arial" w:hAnsi="Arial" w:cs="Arial"/>
        </w:rPr>
        <w:t>Kalite ve hizmette müşteri memnuniyetini sağlamak ve kalitemizi sürekli iyileştirmek konusunda tüm çalışanlarımız sorumludur. Müşteri memnuniyeti en önemli işimizdir.</w:t>
      </w:r>
    </w:p>
    <w:p w14:paraId="3555611F" w14:textId="77777777" w:rsidR="009A1803" w:rsidRPr="003278E7" w:rsidRDefault="009A1803" w:rsidP="009A1803">
      <w:pPr>
        <w:ind w:right="-142"/>
        <w:rPr>
          <w:rFonts w:ascii="Arial" w:hAnsi="Arial" w:cs="Arial"/>
          <w:sz w:val="32"/>
          <w:szCs w:val="32"/>
        </w:rPr>
      </w:pPr>
    </w:p>
    <w:p w14:paraId="4EC9DBB0" w14:textId="0E136CB2" w:rsidR="009A1803" w:rsidRDefault="009A1803" w:rsidP="008E4FA3">
      <w:pPr>
        <w:ind w:right="-142"/>
        <w:rPr>
          <w:rFonts w:ascii="Arial" w:hAnsi="Arial" w:cs="Arial"/>
          <w:b/>
          <w:bCs/>
          <w:sz w:val="32"/>
          <w:szCs w:val="32"/>
        </w:rPr>
      </w:pPr>
      <w:r w:rsidRPr="003278E7">
        <w:rPr>
          <w:rFonts w:ascii="Arial" w:hAnsi="Arial" w:cs="Arial"/>
          <w:b/>
          <w:bCs/>
          <w:sz w:val="32"/>
          <w:szCs w:val="32"/>
        </w:rPr>
        <w:t xml:space="preserve">                                       </w:t>
      </w:r>
      <w:r w:rsidR="008E4FA3" w:rsidRPr="008E4FA3">
        <w:rPr>
          <w:rFonts w:ascii="Arial" w:hAnsi="Arial" w:cs="Arial"/>
          <w:b/>
          <w:bCs/>
          <w:color w:val="4472C4" w:themeColor="accent1"/>
          <w:sz w:val="32"/>
          <w:szCs w:val="32"/>
        </w:rPr>
        <w:t>Misyonumuz;</w:t>
      </w:r>
    </w:p>
    <w:p w14:paraId="30FDD810" w14:textId="77777777" w:rsidR="009A1803" w:rsidRPr="003278E7" w:rsidRDefault="009A1803" w:rsidP="009A1803">
      <w:pPr>
        <w:ind w:right="-142"/>
        <w:rPr>
          <w:rFonts w:ascii="Arial" w:hAnsi="Arial" w:cs="Arial"/>
          <w:b/>
          <w:bCs/>
          <w:sz w:val="32"/>
          <w:szCs w:val="32"/>
        </w:rPr>
      </w:pPr>
    </w:p>
    <w:p w14:paraId="1556B196" w14:textId="77777777" w:rsidR="009A1803" w:rsidRPr="00994FC0" w:rsidRDefault="009A1803" w:rsidP="009A1803">
      <w:pPr>
        <w:ind w:right="-142"/>
        <w:rPr>
          <w:rFonts w:ascii="Arial" w:hAnsi="Arial" w:cs="Arial"/>
        </w:rPr>
      </w:pPr>
      <w:r w:rsidRPr="00994FC0">
        <w:rPr>
          <w:rFonts w:ascii="Arial" w:hAnsi="Arial" w:cs="Arial"/>
        </w:rPr>
        <w:t>Faaliyette bulunduğumuz sektörde; bireye, topluma, hukuka saygılı ekonomik ve ahlaki ilkelere bağlı, çevreye duyarlı şekilde müşterilerimizin ve çalışanlarımızın beklentilerini en üst seviyede karşılamak. Geleceğimiz için sağlam temeller atmak ve müşteri memnuniyeti çalışanlarımızın gönüllü katılımı ile sağlamak için;</w:t>
      </w:r>
    </w:p>
    <w:p w14:paraId="39E77DD1" w14:textId="77777777" w:rsidR="009A1803" w:rsidRPr="006A1E8E" w:rsidRDefault="009A1803" w:rsidP="009A1803">
      <w:pPr>
        <w:pStyle w:val="ListeParagraf"/>
        <w:numPr>
          <w:ilvl w:val="0"/>
          <w:numId w:val="5"/>
        </w:numPr>
        <w:spacing w:after="200" w:line="276" w:lineRule="auto"/>
        <w:ind w:right="-142"/>
        <w:jc w:val="both"/>
        <w:rPr>
          <w:rFonts w:ascii="Arial" w:hAnsi="Arial" w:cs="Arial"/>
        </w:rPr>
      </w:pPr>
      <w:r w:rsidRPr="006A1E8E">
        <w:rPr>
          <w:rFonts w:ascii="Arial" w:hAnsi="Arial" w:cs="Arial"/>
        </w:rPr>
        <w:t>Hizmette verimlilik ve kaliteyi sürekli kılmalıyız.</w:t>
      </w:r>
    </w:p>
    <w:p w14:paraId="00D288DB" w14:textId="77777777" w:rsidR="009A1803" w:rsidRPr="006A1E8E" w:rsidRDefault="009A1803" w:rsidP="009A1803">
      <w:pPr>
        <w:pStyle w:val="ListeParagraf"/>
        <w:numPr>
          <w:ilvl w:val="0"/>
          <w:numId w:val="5"/>
        </w:numPr>
        <w:spacing w:after="200" w:line="276" w:lineRule="auto"/>
        <w:ind w:right="-142"/>
        <w:jc w:val="both"/>
        <w:rPr>
          <w:rFonts w:ascii="Arial" w:hAnsi="Arial" w:cs="Arial"/>
        </w:rPr>
      </w:pPr>
      <w:r w:rsidRPr="006A1E8E">
        <w:rPr>
          <w:rFonts w:ascii="Arial" w:hAnsi="Arial" w:cs="Arial"/>
        </w:rPr>
        <w:t>Hizmet maliyetini düşürerek rekabet gücümüzü arttırmalıyız.</w:t>
      </w:r>
    </w:p>
    <w:p w14:paraId="27D8E971" w14:textId="77777777" w:rsidR="009A1803" w:rsidRPr="006A1E8E" w:rsidRDefault="009A1803" w:rsidP="009A1803">
      <w:pPr>
        <w:pStyle w:val="ListeParagraf"/>
        <w:numPr>
          <w:ilvl w:val="0"/>
          <w:numId w:val="5"/>
        </w:numPr>
        <w:spacing w:after="200" w:line="276" w:lineRule="auto"/>
        <w:ind w:right="-142"/>
        <w:jc w:val="both"/>
        <w:rPr>
          <w:rFonts w:ascii="Arial" w:hAnsi="Arial" w:cs="Arial"/>
        </w:rPr>
      </w:pPr>
      <w:r w:rsidRPr="006A1E8E">
        <w:rPr>
          <w:rFonts w:ascii="Arial" w:hAnsi="Arial" w:cs="Arial"/>
        </w:rPr>
        <w:t>Personellerimizin eğitimlerine önem vermeliyiz.</w:t>
      </w:r>
    </w:p>
    <w:p w14:paraId="47804A26" w14:textId="77777777" w:rsidR="009A1803" w:rsidRPr="006A1E8E" w:rsidRDefault="009A1803" w:rsidP="009A1803">
      <w:pPr>
        <w:pStyle w:val="ListeParagraf"/>
        <w:numPr>
          <w:ilvl w:val="0"/>
          <w:numId w:val="5"/>
        </w:numPr>
        <w:spacing w:after="200" w:line="276" w:lineRule="auto"/>
        <w:ind w:right="-142"/>
        <w:jc w:val="both"/>
        <w:rPr>
          <w:rFonts w:ascii="Arial" w:hAnsi="Arial" w:cs="Arial"/>
        </w:rPr>
      </w:pPr>
      <w:r w:rsidRPr="006A1E8E">
        <w:rPr>
          <w:rFonts w:ascii="Arial" w:hAnsi="Arial" w:cs="Arial"/>
        </w:rPr>
        <w:t>Teknolojiye uyum sağlamalıyız.</w:t>
      </w:r>
    </w:p>
    <w:p w14:paraId="1FA97EB1" w14:textId="77777777" w:rsidR="009A1803" w:rsidRPr="006A1E8E" w:rsidRDefault="009A1803" w:rsidP="009A1803">
      <w:pPr>
        <w:pStyle w:val="ListeParagraf"/>
        <w:numPr>
          <w:ilvl w:val="0"/>
          <w:numId w:val="5"/>
        </w:numPr>
        <w:spacing w:after="200" w:line="276" w:lineRule="auto"/>
        <w:ind w:right="-142"/>
        <w:jc w:val="both"/>
        <w:rPr>
          <w:rFonts w:ascii="Arial" w:hAnsi="Arial" w:cs="Arial"/>
        </w:rPr>
      </w:pPr>
      <w:r w:rsidRPr="006A1E8E">
        <w:rPr>
          <w:rFonts w:ascii="Arial" w:hAnsi="Arial" w:cs="Arial"/>
        </w:rPr>
        <w:t>Doğal çevrenin korunmasına özen göstermeliyiz.</w:t>
      </w:r>
    </w:p>
    <w:p w14:paraId="78DEFF76" w14:textId="446E173B" w:rsidR="00203C71" w:rsidRDefault="009A1803" w:rsidP="009A1803">
      <w:pPr>
        <w:rPr>
          <w:i/>
          <w:color w:val="2F5496" w:themeColor="accent1" w:themeShade="BF"/>
        </w:rPr>
      </w:pPr>
      <w:r w:rsidRPr="006A1E8E">
        <w:rPr>
          <w:rFonts w:ascii="Arial" w:hAnsi="Arial" w:cs="Arial"/>
        </w:rPr>
        <w:t>Kalite konusunda tüm personelin duyarlı olmasını sağlamalıyız</w:t>
      </w:r>
    </w:p>
    <w:p w14:paraId="1B9092B6" w14:textId="14591162" w:rsidR="00203C71" w:rsidRDefault="00203C71" w:rsidP="00203C71">
      <w:pPr>
        <w:rPr>
          <w:i/>
          <w:color w:val="2F5496" w:themeColor="accent1" w:themeShade="BF"/>
        </w:rPr>
      </w:pPr>
    </w:p>
    <w:p w14:paraId="37FC9818" w14:textId="7063B319" w:rsidR="00203C71" w:rsidRDefault="00203C71" w:rsidP="00203C71">
      <w:pPr>
        <w:rPr>
          <w:i/>
          <w:color w:val="2F5496" w:themeColor="accent1" w:themeShade="BF"/>
        </w:rPr>
      </w:pPr>
    </w:p>
    <w:p w14:paraId="3BDAB2E1" w14:textId="500D31B0" w:rsidR="00203C71" w:rsidRDefault="00203C71" w:rsidP="00203C71">
      <w:pPr>
        <w:rPr>
          <w:i/>
          <w:color w:val="2F5496" w:themeColor="accent1" w:themeShade="BF"/>
        </w:rPr>
      </w:pPr>
    </w:p>
    <w:p w14:paraId="2537FF83" w14:textId="7051FE82" w:rsidR="00203C71" w:rsidRDefault="00203C71" w:rsidP="00203C71">
      <w:pPr>
        <w:rPr>
          <w:i/>
          <w:color w:val="2F5496" w:themeColor="accent1" w:themeShade="BF"/>
        </w:rPr>
      </w:pPr>
    </w:p>
    <w:p w14:paraId="149DAABB" w14:textId="7FAB71D1" w:rsidR="00203C71" w:rsidRDefault="00203C71" w:rsidP="00203C71">
      <w:pPr>
        <w:rPr>
          <w:i/>
          <w:color w:val="2F5496" w:themeColor="accent1" w:themeShade="BF"/>
        </w:rPr>
      </w:pPr>
    </w:p>
    <w:p w14:paraId="6F3A4D5E" w14:textId="2AB70576" w:rsidR="00203C71" w:rsidRDefault="00203C71" w:rsidP="00203C71">
      <w:pPr>
        <w:rPr>
          <w:i/>
          <w:color w:val="2F5496" w:themeColor="accent1" w:themeShade="BF"/>
        </w:rPr>
      </w:pPr>
    </w:p>
    <w:p w14:paraId="4A595283" w14:textId="5FBF52D7" w:rsidR="00203C71" w:rsidRDefault="00203C71" w:rsidP="00203C71">
      <w:pPr>
        <w:rPr>
          <w:i/>
          <w:color w:val="2F5496" w:themeColor="accent1" w:themeShade="BF"/>
        </w:rPr>
      </w:pPr>
    </w:p>
    <w:p w14:paraId="49D9E77C" w14:textId="479250AB" w:rsidR="00203C71" w:rsidRDefault="00203C71" w:rsidP="00203C71">
      <w:pPr>
        <w:rPr>
          <w:i/>
          <w:color w:val="2F5496" w:themeColor="accent1" w:themeShade="BF"/>
        </w:rPr>
      </w:pPr>
    </w:p>
    <w:p w14:paraId="532D9B0B" w14:textId="17A1D68E" w:rsidR="00203C71" w:rsidRDefault="00203C71" w:rsidP="00203C71">
      <w:pPr>
        <w:rPr>
          <w:i/>
          <w:color w:val="2F5496" w:themeColor="accent1" w:themeShade="BF"/>
        </w:rPr>
      </w:pPr>
    </w:p>
    <w:p w14:paraId="36B0CC18" w14:textId="37928BA3" w:rsidR="00203C71" w:rsidRDefault="00203C71" w:rsidP="00203C71">
      <w:pPr>
        <w:rPr>
          <w:i/>
          <w:color w:val="2F5496" w:themeColor="accent1" w:themeShade="BF"/>
        </w:rPr>
      </w:pPr>
    </w:p>
    <w:p w14:paraId="0C03BAAB" w14:textId="061CEC6B" w:rsidR="00203C71" w:rsidRDefault="00203C71" w:rsidP="00203C71">
      <w:pPr>
        <w:rPr>
          <w:i/>
          <w:color w:val="2F5496" w:themeColor="accent1" w:themeShade="BF"/>
        </w:rPr>
      </w:pPr>
    </w:p>
    <w:p w14:paraId="31A2C2A6" w14:textId="1A3DB1CC" w:rsidR="009F32E2" w:rsidRDefault="009F32E2" w:rsidP="009F32E2">
      <w:pPr>
        <w:pStyle w:val="Balk1"/>
        <w:numPr>
          <w:ilvl w:val="0"/>
          <w:numId w:val="1"/>
        </w:numPr>
      </w:pPr>
      <w:bookmarkStart w:id="1" w:name="_Toc127977344"/>
      <w:r>
        <w:lastRenderedPageBreak/>
        <w:t>Tesis Tanıtımı ve Tesis Özellikleri</w:t>
      </w:r>
      <w:bookmarkEnd w:id="1"/>
      <w:r>
        <w:t xml:space="preserve"> </w:t>
      </w:r>
    </w:p>
    <w:p w14:paraId="4C1238DD" w14:textId="16E3C36B" w:rsidR="009F32E2" w:rsidRPr="00203C71" w:rsidRDefault="009F32E2" w:rsidP="009F32E2">
      <w:pPr>
        <w:rPr>
          <w:i/>
          <w:color w:val="2F5496" w:themeColor="accent1" w:themeShade="BF"/>
        </w:rPr>
      </w:pPr>
    </w:p>
    <w:p w14:paraId="6C5FAB48" w14:textId="628F61AB" w:rsidR="005068CE" w:rsidRDefault="005068CE" w:rsidP="00203C71">
      <w:pPr>
        <w:rPr>
          <w:i/>
          <w:color w:val="2F5496" w:themeColor="accent1" w:themeShade="BF"/>
        </w:rPr>
      </w:pPr>
    </w:p>
    <w:p w14:paraId="4AB97C69" w14:textId="274A9562" w:rsidR="00490376" w:rsidRPr="00FA5823" w:rsidRDefault="006869E0" w:rsidP="00FA5823">
      <w:pPr>
        <w:pStyle w:val="Trnak"/>
        <w:rPr>
          <w:i w:val="0"/>
          <w:iCs w:val="0"/>
        </w:rPr>
      </w:pPr>
      <w:r>
        <w:rPr>
          <w:i w:val="0"/>
          <w:iCs w:val="0"/>
        </w:rPr>
        <w:t xml:space="preserve">Abant Yeşil Ev </w:t>
      </w:r>
      <w:proofErr w:type="spellStart"/>
      <w:r>
        <w:rPr>
          <w:i w:val="0"/>
          <w:iCs w:val="0"/>
        </w:rPr>
        <w:t>Restaurant</w:t>
      </w:r>
      <w:proofErr w:type="spellEnd"/>
      <w:r>
        <w:rPr>
          <w:i w:val="0"/>
          <w:iCs w:val="0"/>
        </w:rPr>
        <w:t xml:space="preserve"> ve Masal Evleri 2000</w:t>
      </w:r>
      <w:r w:rsidR="008E4FA3" w:rsidRPr="00FA5823">
        <w:rPr>
          <w:i w:val="0"/>
          <w:iCs w:val="0"/>
        </w:rPr>
        <w:t xml:space="preserve"> yılında </w:t>
      </w:r>
      <w:r>
        <w:rPr>
          <w:i w:val="0"/>
          <w:iCs w:val="0"/>
        </w:rPr>
        <w:t>Abant Yolu Üzeri 5. Km</w:t>
      </w:r>
      <w:r w:rsidR="008E4FA3" w:rsidRPr="00FA5823">
        <w:rPr>
          <w:i w:val="0"/>
          <w:iCs w:val="0"/>
        </w:rPr>
        <w:t xml:space="preserve"> </w:t>
      </w:r>
      <w:r w:rsidR="00FA5823" w:rsidRPr="00FA5823">
        <w:rPr>
          <w:i w:val="0"/>
          <w:iCs w:val="0"/>
        </w:rPr>
        <w:t>B</w:t>
      </w:r>
      <w:r w:rsidR="008E4FA3" w:rsidRPr="00FA5823">
        <w:rPr>
          <w:i w:val="0"/>
          <w:iCs w:val="0"/>
        </w:rPr>
        <w:t xml:space="preserve">olu adresinde kurulmuş </w:t>
      </w:r>
      <w:r>
        <w:rPr>
          <w:i w:val="0"/>
          <w:iCs w:val="0"/>
        </w:rPr>
        <w:t>14</w:t>
      </w:r>
      <w:r w:rsidR="008E4FA3" w:rsidRPr="00FA5823">
        <w:rPr>
          <w:i w:val="0"/>
          <w:iCs w:val="0"/>
        </w:rPr>
        <w:t xml:space="preserve"> odalı </w:t>
      </w:r>
      <w:r>
        <w:rPr>
          <w:i w:val="0"/>
          <w:iCs w:val="0"/>
        </w:rPr>
        <w:t>Özel Konaklama Tesisidir</w:t>
      </w:r>
      <w:proofErr w:type="gramStart"/>
      <w:r>
        <w:rPr>
          <w:i w:val="0"/>
          <w:iCs w:val="0"/>
        </w:rPr>
        <w:t>.</w:t>
      </w:r>
      <w:r w:rsidR="008E4FA3" w:rsidRPr="00FA5823">
        <w:rPr>
          <w:i w:val="0"/>
          <w:iCs w:val="0"/>
        </w:rPr>
        <w:t>.</w:t>
      </w:r>
      <w:proofErr w:type="gramEnd"/>
    </w:p>
    <w:p w14:paraId="025AD3B2" w14:textId="6F6C4D72" w:rsidR="00490376" w:rsidRPr="00FA5823" w:rsidRDefault="008E4FA3" w:rsidP="00FA5823">
      <w:pPr>
        <w:pStyle w:val="Trnak"/>
        <w:rPr>
          <w:i w:val="0"/>
          <w:iCs w:val="0"/>
        </w:rPr>
      </w:pPr>
      <w:r w:rsidRPr="00FA5823">
        <w:rPr>
          <w:i w:val="0"/>
          <w:iCs w:val="0"/>
        </w:rPr>
        <w:t xml:space="preserve">İşletmemizde </w:t>
      </w:r>
      <w:r w:rsidR="006869E0">
        <w:rPr>
          <w:i w:val="0"/>
          <w:iCs w:val="0"/>
        </w:rPr>
        <w:t>14</w:t>
      </w:r>
      <w:r w:rsidRPr="00FA5823">
        <w:rPr>
          <w:i w:val="0"/>
          <w:iCs w:val="0"/>
        </w:rPr>
        <w:t xml:space="preserve"> adet </w:t>
      </w:r>
      <w:r w:rsidR="006869E0">
        <w:rPr>
          <w:i w:val="0"/>
          <w:iCs w:val="0"/>
        </w:rPr>
        <w:t>farklı tip ve özelliklerde</w:t>
      </w:r>
      <w:r w:rsidRPr="00FA5823">
        <w:rPr>
          <w:i w:val="0"/>
          <w:iCs w:val="0"/>
        </w:rPr>
        <w:t xml:space="preserve"> bulunmaktadır.</w:t>
      </w:r>
    </w:p>
    <w:p w14:paraId="2D7DB87B" w14:textId="476D9A75" w:rsidR="00490376" w:rsidRPr="00FA5823" w:rsidRDefault="008E4FA3" w:rsidP="00FA5823">
      <w:pPr>
        <w:pStyle w:val="Trnak"/>
        <w:rPr>
          <w:i w:val="0"/>
          <w:iCs w:val="0"/>
        </w:rPr>
      </w:pPr>
      <w:r w:rsidRPr="00FA5823">
        <w:rPr>
          <w:i w:val="0"/>
          <w:iCs w:val="0"/>
        </w:rPr>
        <w:t>İşletmemizde konaklayan misafirlerimiz 24 saat sıcak su, kablosuz internet bağ</w:t>
      </w:r>
      <w:r w:rsidR="006869E0">
        <w:rPr>
          <w:i w:val="0"/>
          <w:iCs w:val="0"/>
        </w:rPr>
        <w:t xml:space="preserve">lantısı, havlu </w:t>
      </w:r>
      <w:r w:rsidRPr="00FA5823">
        <w:rPr>
          <w:i w:val="0"/>
          <w:iCs w:val="0"/>
        </w:rPr>
        <w:t>ve kahvaltı hizmetlerinden ekstra ücret ödemeden faydalanmaktadır.</w:t>
      </w:r>
    </w:p>
    <w:p w14:paraId="4B1B0D6A" w14:textId="264C8AC8" w:rsidR="00490376" w:rsidRPr="00FA5823" w:rsidRDefault="008E4FA3" w:rsidP="00FA5823">
      <w:pPr>
        <w:pStyle w:val="Trnak"/>
        <w:rPr>
          <w:i w:val="0"/>
          <w:iCs w:val="0"/>
        </w:rPr>
      </w:pPr>
      <w:r w:rsidRPr="00FA5823">
        <w:rPr>
          <w:i w:val="0"/>
          <w:iCs w:val="0"/>
        </w:rPr>
        <w:t xml:space="preserve">Talep olması durumunda yarım pansiyon </w:t>
      </w:r>
      <w:r w:rsidR="006869E0">
        <w:rPr>
          <w:i w:val="0"/>
          <w:iCs w:val="0"/>
        </w:rPr>
        <w:t xml:space="preserve">ve tam pansiyon </w:t>
      </w:r>
      <w:r w:rsidRPr="00FA5823">
        <w:rPr>
          <w:i w:val="0"/>
          <w:iCs w:val="0"/>
        </w:rPr>
        <w:t xml:space="preserve">konaklama </w:t>
      </w:r>
      <w:proofErr w:type="gramStart"/>
      <w:r w:rsidRPr="00FA5823">
        <w:rPr>
          <w:i w:val="0"/>
          <w:iCs w:val="0"/>
        </w:rPr>
        <w:t>imkanı</w:t>
      </w:r>
      <w:proofErr w:type="gramEnd"/>
      <w:r w:rsidRPr="00FA5823">
        <w:rPr>
          <w:i w:val="0"/>
          <w:iCs w:val="0"/>
        </w:rPr>
        <w:t xml:space="preserve"> sağlanmakta olup, belirlenen menü müşterilerimize </w:t>
      </w:r>
      <w:r w:rsidR="006869E0">
        <w:rPr>
          <w:i w:val="0"/>
          <w:iCs w:val="0"/>
        </w:rPr>
        <w:t>alakart restoranımızda</w:t>
      </w:r>
      <w:r w:rsidRPr="00FA5823">
        <w:rPr>
          <w:i w:val="0"/>
          <w:iCs w:val="0"/>
        </w:rPr>
        <w:t xml:space="preserve"> sunulmaktadır.</w:t>
      </w:r>
    </w:p>
    <w:p w14:paraId="5315E7F4" w14:textId="77680E2B" w:rsidR="006869E0" w:rsidRDefault="006869E0" w:rsidP="00FA5823">
      <w:pPr>
        <w:pStyle w:val="Trnak"/>
        <w:rPr>
          <w:i w:val="0"/>
          <w:iCs w:val="0"/>
        </w:rPr>
      </w:pPr>
      <w:r>
        <w:rPr>
          <w:i w:val="0"/>
          <w:iCs w:val="0"/>
        </w:rPr>
        <w:t>İşletmemiz şehrin ikonu haline gelmiş Abant Tabiat Parkına yakın olması, her gün binlerce aracın geçiş güzergâhında olması ve kendine has tasarımı ile adından oldukça söz ettirmektedir. Her bir odası bir masaldan çıkmışçasına özenle inşa edilmiş ve tüm detaylar misafirlerimizin keyifli zaman geçirmesi ve unutulmaz bir tatil yaşaması için dizayn edilmiştir.</w:t>
      </w:r>
    </w:p>
    <w:p w14:paraId="0483FC87" w14:textId="6B6F2D20" w:rsidR="005068CE" w:rsidRPr="00FA5823" w:rsidRDefault="008E4FA3" w:rsidP="00FA5823">
      <w:pPr>
        <w:pStyle w:val="Trnak"/>
        <w:rPr>
          <w:i w:val="0"/>
          <w:iCs w:val="0"/>
        </w:rPr>
      </w:pPr>
      <w:r w:rsidRPr="00FA5823">
        <w:rPr>
          <w:i w:val="0"/>
          <w:iCs w:val="0"/>
        </w:rPr>
        <w:t>İşletmemizi tercih eden misafirlerimize ücretsiz olarak sunduğumuz 50 araçlık açık oto parkımız bulunmaktadır.</w:t>
      </w:r>
    </w:p>
    <w:p w14:paraId="595A5A86" w14:textId="22E210C2" w:rsidR="005068CE" w:rsidRPr="00FA5823" w:rsidRDefault="008E4FA3" w:rsidP="00FA5823">
      <w:pPr>
        <w:pStyle w:val="Trnak"/>
        <w:rPr>
          <w:i w:val="0"/>
          <w:iCs w:val="0"/>
        </w:rPr>
      </w:pPr>
      <w:r w:rsidRPr="00FA5823">
        <w:rPr>
          <w:i w:val="0"/>
          <w:iCs w:val="0"/>
        </w:rPr>
        <w:t>İşletmemiz yılın 12 ayı boyunca müşterilerine hizmet vermekte olup, gerek işletmemiz gerekse acenteler üzerinden telefon ya da internet aracılığı ile rezervasyonlarını yaptırabilirler.</w:t>
      </w:r>
    </w:p>
    <w:p w14:paraId="5C40DAD0" w14:textId="69E135A8" w:rsidR="005068CE" w:rsidRDefault="008E4FA3" w:rsidP="00FA5823">
      <w:pPr>
        <w:pStyle w:val="Trnak"/>
        <w:rPr>
          <w:i w:val="0"/>
          <w:iCs w:val="0"/>
        </w:rPr>
      </w:pPr>
      <w:r w:rsidRPr="00FA5823">
        <w:rPr>
          <w:i w:val="0"/>
          <w:iCs w:val="0"/>
        </w:rPr>
        <w:t xml:space="preserve">Talep halinde ücretli havaalanı transferi, terminal transferi ve </w:t>
      </w:r>
      <w:proofErr w:type="spellStart"/>
      <w:r w:rsidRPr="00FA5823">
        <w:rPr>
          <w:i w:val="0"/>
          <w:iCs w:val="0"/>
        </w:rPr>
        <w:t>doğa&amp;kültür</w:t>
      </w:r>
      <w:proofErr w:type="spellEnd"/>
      <w:r w:rsidRPr="00FA5823">
        <w:rPr>
          <w:i w:val="0"/>
          <w:iCs w:val="0"/>
        </w:rPr>
        <w:t xml:space="preserve"> turları organize edilmektedir.</w:t>
      </w:r>
    </w:p>
    <w:p w14:paraId="4CD4C53C" w14:textId="7FD2FFFC" w:rsidR="006869E0" w:rsidRDefault="006869E0" w:rsidP="006869E0">
      <w:pPr>
        <w:jc w:val="center"/>
      </w:pPr>
      <w:r>
        <w:rPr>
          <w:noProof/>
          <w:lang w:eastAsia="tr-TR"/>
        </w:rPr>
        <w:drawing>
          <wp:inline distT="0" distB="0" distL="0" distR="0" wp14:anchorId="0FBFC268" wp14:editId="227ADCCF">
            <wp:extent cx="4856524" cy="3240000"/>
            <wp:effectExtent l="0" t="0" r="1270" b="0"/>
            <wp:docPr id="18" name="Resim 18" descr="Yeni yılı karşılayabileceğiniz en keyifli 10 dağ evi – Haber A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 yılı karşılayabileceğiniz en keyifli 10 dağ evi – Haber A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6524" cy="3240000"/>
                    </a:xfrm>
                    <a:prstGeom prst="rect">
                      <a:avLst/>
                    </a:prstGeom>
                    <a:noFill/>
                    <a:ln>
                      <a:noFill/>
                    </a:ln>
                  </pic:spPr>
                </pic:pic>
              </a:graphicData>
            </a:graphic>
          </wp:inline>
        </w:drawing>
      </w:r>
    </w:p>
    <w:p w14:paraId="5E75B1C9" w14:textId="77974711" w:rsidR="006869E0" w:rsidRPr="006869E0" w:rsidRDefault="006869E0" w:rsidP="006869E0">
      <w:pPr>
        <w:jc w:val="center"/>
      </w:pPr>
      <w:r>
        <w:rPr>
          <w:noProof/>
          <w:lang w:eastAsia="tr-TR"/>
        </w:rPr>
        <w:lastRenderedPageBreak/>
        <w:drawing>
          <wp:anchor distT="0" distB="0" distL="114300" distR="114300" simplePos="0" relativeHeight="251663360" behindDoc="0" locked="0" layoutInCell="1" allowOverlap="1" wp14:anchorId="717517FE" wp14:editId="093AEBC8">
            <wp:simplePos x="0" y="0"/>
            <wp:positionH relativeFrom="column">
              <wp:posOffset>253365</wp:posOffset>
            </wp:positionH>
            <wp:positionV relativeFrom="paragraph">
              <wp:posOffset>-452120</wp:posOffset>
            </wp:positionV>
            <wp:extent cx="4859655" cy="3239770"/>
            <wp:effectExtent l="0" t="0" r="0" b="0"/>
            <wp:wrapSquare wrapText="bothSides"/>
            <wp:docPr id="20" name="Resim 20" descr="abant yeşil ev masal evleri fiyat | Ev Kred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ant yeşil ev masal evleri fiyat | Ev Kredi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9655"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A8C24" w14:textId="64E19A1A" w:rsidR="00203C71" w:rsidRDefault="00203C71" w:rsidP="00203C71">
      <w:pPr>
        <w:rPr>
          <w:i/>
          <w:color w:val="2F5496" w:themeColor="accent1" w:themeShade="BF"/>
        </w:rPr>
      </w:pPr>
    </w:p>
    <w:p w14:paraId="2E02E227" w14:textId="7F0DFE63" w:rsidR="0035037A" w:rsidRDefault="0089648D">
      <w:pPr>
        <w:rPr>
          <w:i/>
          <w:color w:val="2F5496" w:themeColor="accent1" w:themeShade="BF"/>
        </w:rPr>
      </w:pPr>
      <w:r>
        <w:rPr>
          <w:noProof/>
          <w:lang w:eastAsia="tr-TR"/>
        </w:rPr>
        <w:drawing>
          <wp:anchor distT="0" distB="0" distL="114300" distR="114300" simplePos="0" relativeHeight="251662336" behindDoc="0" locked="0" layoutInCell="1" allowOverlap="1" wp14:anchorId="51697551" wp14:editId="0F19E5FE">
            <wp:simplePos x="0" y="0"/>
            <wp:positionH relativeFrom="column">
              <wp:posOffset>-955040</wp:posOffset>
            </wp:positionH>
            <wp:positionV relativeFrom="paragraph">
              <wp:posOffset>3231515</wp:posOffset>
            </wp:positionV>
            <wp:extent cx="2923540" cy="3655060"/>
            <wp:effectExtent l="0" t="0" r="0" b="2540"/>
            <wp:wrapSquare wrapText="bothSides"/>
            <wp:docPr id="19" name="Resim 19" descr="Abant Yeşil Ev Y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ant Yeşil Ev Yor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3540" cy="3655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5408" behindDoc="0" locked="0" layoutInCell="1" allowOverlap="1" wp14:anchorId="325051DE" wp14:editId="70FE17E4">
            <wp:simplePos x="0" y="0"/>
            <wp:positionH relativeFrom="column">
              <wp:posOffset>-5058410</wp:posOffset>
            </wp:positionH>
            <wp:positionV relativeFrom="paragraph">
              <wp:posOffset>5482590</wp:posOffset>
            </wp:positionV>
            <wp:extent cx="3699510" cy="2527300"/>
            <wp:effectExtent l="0" t="0" r="0" b="6350"/>
            <wp:wrapSquare wrapText="bothSides"/>
            <wp:docPr id="22" name="Resim 22" descr="Abant Yeşil Ev - Google otel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ant Yeşil Ev - Google otelle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951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4384" behindDoc="0" locked="0" layoutInCell="1" allowOverlap="1" wp14:anchorId="6F2DDED1" wp14:editId="56E52828">
            <wp:simplePos x="0" y="0"/>
            <wp:positionH relativeFrom="column">
              <wp:posOffset>-4961255</wp:posOffset>
            </wp:positionH>
            <wp:positionV relativeFrom="paragraph">
              <wp:posOffset>2720975</wp:posOffset>
            </wp:positionV>
            <wp:extent cx="3663950" cy="2426970"/>
            <wp:effectExtent l="0" t="0" r="0" b="0"/>
            <wp:wrapSquare wrapText="bothSides"/>
            <wp:docPr id="21" name="Resim 21" descr="Öfkelinin Evi(üst) | Abant Yeşil Ev Restaurant ve Masal Ev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Öfkelinin Evi(üst) | Abant Yeşil Ev Restaurant ve Masal Evler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3950"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37A">
        <w:rPr>
          <w:i/>
          <w:color w:val="2F5496" w:themeColor="accent1" w:themeShade="BF"/>
        </w:rPr>
        <w:br w:type="page"/>
      </w:r>
    </w:p>
    <w:p w14:paraId="1E924822" w14:textId="77777777" w:rsidR="00203C71" w:rsidRDefault="00203C71" w:rsidP="009F32E2">
      <w:pPr>
        <w:jc w:val="center"/>
        <w:rPr>
          <w:i/>
          <w:color w:val="2F5496" w:themeColor="accent1" w:themeShade="BF"/>
        </w:rPr>
      </w:pPr>
    </w:p>
    <w:p w14:paraId="5BD1CB31" w14:textId="69F163DD" w:rsidR="00203C71" w:rsidRDefault="00203C71" w:rsidP="009F32E2">
      <w:pPr>
        <w:pStyle w:val="Balk1"/>
        <w:numPr>
          <w:ilvl w:val="0"/>
          <w:numId w:val="1"/>
        </w:numPr>
      </w:pPr>
      <w:bookmarkStart w:id="2" w:name="_Toc127977345"/>
      <w:r>
        <w:t>Sürdürülebilirlik Ekibi</w:t>
      </w:r>
      <w:bookmarkEnd w:id="2"/>
    </w:p>
    <w:p w14:paraId="0ED03AE7" w14:textId="4D2369A3" w:rsidR="00203C71" w:rsidRDefault="00203C71" w:rsidP="00203C71">
      <w:pPr>
        <w:rPr>
          <w:color w:val="2F5496" w:themeColor="accent1" w:themeShade="BF"/>
        </w:rPr>
      </w:pPr>
      <w:r>
        <w:rPr>
          <w:noProof/>
          <w:color w:val="4472C4" w:themeColor="accent1"/>
          <w:lang w:eastAsia="tr-TR"/>
        </w:rPr>
        <w:drawing>
          <wp:inline distT="0" distB="0" distL="0" distR="0" wp14:anchorId="5BE4E1D1" wp14:editId="2461F56E">
            <wp:extent cx="6927850" cy="31559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7C9034A" w14:textId="77777777" w:rsidR="00203C71" w:rsidRPr="00203C71" w:rsidRDefault="00203C71" w:rsidP="00203C71"/>
    <w:p w14:paraId="26591E45" w14:textId="77777777" w:rsidR="00203C71" w:rsidRPr="00203C71" w:rsidRDefault="00203C71" w:rsidP="00203C71"/>
    <w:p w14:paraId="62986562" w14:textId="43EB0F1D" w:rsidR="00203C71" w:rsidRDefault="00203C71" w:rsidP="00203C71"/>
    <w:p w14:paraId="2BAFA168" w14:textId="3DE1590B" w:rsidR="00203C71" w:rsidRDefault="00203C71" w:rsidP="00203C71">
      <w:pPr>
        <w:tabs>
          <w:tab w:val="left" w:pos="2260"/>
        </w:tabs>
      </w:pPr>
      <w:r>
        <w:tab/>
      </w:r>
    </w:p>
    <w:p w14:paraId="0921DBBB" w14:textId="72F75B83" w:rsidR="00203C71" w:rsidRDefault="00203C71" w:rsidP="00203C71">
      <w:pPr>
        <w:tabs>
          <w:tab w:val="left" w:pos="2260"/>
        </w:tabs>
      </w:pPr>
    </w:p>
    <w:p w14:paraId="167EB4D7" w14:textId="15EC6683" w:rsidR="00203C71" w:rsidRDefault="00203C71" w:rsidP="00203C71">
      <w:pPr>
        <w:tabs>
          <w:tab w:val="left" w:pos="2260"/>
        </w:tabs>
      </w:pPr>
    </w:p>
    <w:p w14:paraId="2925713B" w14:textId="1C759C68" w:rsidR="00203C71" w:rsidRDefault="00203C71" w:rsidP="00203C71">
      <w:pPr>
        <w:tabs>
          <w:tab w:val="left" w:pos="2260"/>
        </w:tabs>
      </w:pPr>
    </w:p>
    <w:p w14:paraId="66FE0F8E" w14:textId="3BA7A941" w:rsidR="00203C71" w:rsidRDefault="00203C71" w:rsidP="00203C71">
      <w:pPr>
        <w:tabs>
          <w:tab w:val="left" w:pos="2260"/>
        </w:tabs>
      </w:pPr>
    </w:p>
    <w:p w14:paraId="2A150752" w14:textId="03C68D10" w:rsidR="00203C71" w:rsidRDefault="00203C71" w:rsidP="00203C71">
      <w:pPr>
        <w:tabs>
          <w:tab w:val="left" w:pos="2260"/>
        </w:tabs>
      </w:pPr>
    </w:p>
    <w:p w14:paraId="731E6218" w14:textId="6FA63744" w:rsidR="00203C71" w:rsidRDefault="00203C71" w:rsidP="00203C71">
      <w:pPr>
        <w:tabs>
          <w:tab w:val="left" w:pos="2260"/>
        </w:tabs>
      </w:pPr>
    </w:p>
    <w:p w14:paraId="56A311FB" w14:textId="48F5A1C6" w:rsidR="00203C71" w:rsidRDefault="00203C71" w:rsidP="00203C71">
      <w:pPr>
        <w:tabs>
          <w:tab w:val="left" w:pos="2260"/>
        </w:tabs>
      </w:pPr>
    </w:p>
    <w:p w14:paraId="2BB78362" w14:textId="77777777" w:rsidR="00FA5823" w:rsidRDefault="00FA5823" w:rsidP="00203C71">
      <w:pPr>
        <w:tabs>
          <w:tab w:val="left" w:pos="2260"/>
        </w:tabs>
      </w:pPr>
    </w:p>
    <w:p w14:paraId="124C0FBC" w14:textId="0B045ADE" w:rsidR="00203C71" w:rsidRDefault="00203C71" w:rsidP="00203C71">
      <w:pPr>
        <w:tabs>
          <w:tab w:val="left" w:pos="2260"/>
        </w:tabs>
      </w:pPr>
    </w:p>
    <w:p w14:paraId="411EB9A2" w14:textId="52C46487" w:rsidR="00203C71" w:rsidRDefault="00203C71" w:rsidP="00203C71">
      <w:pPr>
        <w:tabs>
          <w:tab w:val="left" w:pos="2260"/>
        </w:tabs>
      </w:pPr>
    </w:p>
    <w:p w14:paraId="32E72932" w14:textId="77777777" w:rsidR="009F32E2" w:rsidRDefault="009F32E2" w:rsidP="009F32E2">
      <w:pPr>
        <w:pStyle w:val="Balk1"/>
        <w:numPr>
          <w:ilvl w:val="0"/>
          <w:numId w:val="1"/>
        </w:numPr>
      </w:pPr>
      <w:r>
        <w:lastRenderedPageBreak/>
        <w:t>Çevre Etkilerinin Azaltılması</w:t>
      </w:r>
    </w:p>
    <w:p w14:paraId="338FCE6F" w14:textId="77777777" w:rsidR="00FA5823" w:rsidRPr="00FA5823" w:rsidRDefault="00FA5823" w:rsidP="00FA5823"/>
    <w:p w14:paraId="6820E593" w14:textId="5BEC5E78" w:rsidR="009A1803" w:rsidRDefault="009A1803" w:rsidP="009A1803">
      <w:r>
        <w:rPr>
          <w:b/>
          <w:bCs/>
          <w:sz w:val="32"/>
          <w:szCs w:val="32"/>
        </w:rPr>
        <w:t xml:space="preserve">                     </w:t>
      </w:r>
      <w:r w:rsidR="00FA5823" w:rsidRPr="00FA5823">
        <w:rPr>
          <w:b/>
          <w:bCs/>
          <w:color w:val="4472C4" w:themeColor="accent1"/>
          <w:sz w:val="32"/>
          <w:szCs w:val="32"/>
        </w:rPr>
        <w:t>Enerji Yönetimi</w:t>
      </w:r>
    </w:p>
    <w:p w14:paraId="511434EF" w14:textId="77777777" w:rsidR="009A1803" w:rsidRDefault="009A1803" w:rsidP="009A1803">
      <w:r>
        <w:t>*Enerji tasarrufu, eko yeterlilik konseptinin bir parçasıdır. Enerji tasarrufu önlemleri, binalardaki enerji ihtiyacını azaltarak çevre kalitesini, ulusal güvenliği, bireylerin finansal güvenliğini ve kazancı arttırılabilir.</w:t>
      </w:r>
    </w:p>
    <w:p w14:paraId="0F3F8A52" w14:textId="77777777" w:rsidR="009A1803" w:rsidRDefault="009A1803" w:rsidP="009A1803">
      <w:r>
        <w:t>*Tesisimizde enerji verimliliği uygun elektrikli cihazlar kullanılmaktadır.</w:t>
      </w:r>
    </w:p>
    <w:p w14:paraId="13AA28EF" w14:textId="77777777" w:rsidR="009A1803" w:rsidRDefault="009A1803" w:rsidP="009A1803">
      <w:r>
        <w:t>*Olabildiğince ledli aydınlatma tercih edilmektedir.</w:t>
      </w:r>
    </w:p>
    <w:p w14:paraId="280F3080" w14:textId="77777777" w:rsidR="009A1803" w:rsidRDefault="009A1803" w:rsidP="009A1803"/>
    <w:p w14:paraId="3B1E0628" w14:textId="3A228552" w:rsidR="009A1803" w:rsidRPr="009A1803" w:rsidRDefault="009A1803" w:rsidP="009A1803">
      <w:pPr>
        <w:rPr>
          <w:b/>
          <w:bCs/>
          <w:sz w:val="32"/>
          <w:szCs w:val="32"/>
        </w:rPr>
      </w:pPr>
      <w:r w:rsidRPr="009A1803">
        <w:rPr>
          <w:b/>
          <w:bCs/>
          <w:sz w:val="32"/>
          <w:szCs w:val="32"/>
        </w:rPr>
        <w:t xml:space="preserve">                    </w:t>
      </w:r>
      <w:r w:rsidRPr="00FA5823">
        <w:rPr>
          <w:b/>
          <w:bCs/>
          <w:color w:val="4472C4" w:themeColor="accent1"/>
          <w:sz w:val="32"/>
          <w:szCs w:val="32"/>
        </w:rPr>
        <w:t>K</w:t>
      </w:r>
      <w:r w:rsidR="00FA5823" w:rsidRPr="00FA5823">
        <w:rPr>
          <w:b/>
          <w:bCs/>
          <w:color w:val="4472C4" w:themeColor="accent1"/>
          <w:sz w:val="32"/>
          <w:szCs w:val="32"/>
        </w:rPr>
        <w:t xml:space="preserve">imyasalların </w:t>
      </w:r>
      <w:r w:rsidR="00FA5823">
        <w:rPr>
          <w:b/>
          <w:bCs/>
          <w:color w:val="4472C4" w:themeColor="accent1"/>
          <w:sz w:val="32"/>
          <w:szCs w:val="32"/>
        </w:rPr>
        <w:t>Y</w:t>
      </w:r>
      <w:r w:rsidR="00FA5823" w:rsidRPr="00FA5823">
        <w:rPr>
          <w:b/>
          <w:bCs/>
          <w:color w:val="4472C4" w:themeColor="accent1"/>
          <w:sz w:val="32"/>
          <w:szCs w:val="32"/>
        </w:rPr>
        <w:t>önetimi</w:t>
      </w:r>
    </w:p>
    <w:p w14:paraId="09DF0626" w14:textId="77777777" w:rsidR="009A1803" w:rsidRDefault="009A1803" w:rsidP="009A1803">
      <w:r>
        <w:t>*Çevreyi dikkate alarak temizlik yapmak, hijyenik olarak temizleyebilmek ve aynı zamanda sağlığı ve çevreyi mümkün olduğu kadar az olumsuz etkilemek adına önemli bir basamaktır.</w:t>
      </w:r>
    </w:p>
    <w:p w14:paraId="4BFB9C92" w14:textId="77777777" w:rsidR="009A1803" w:rsidRDefault="009A1803" w:rsidP="009A1803">
      <w:r>
        <w:t>*Sadece çevreye uyumlu temizlik ürünleri kullanarak değil aynı zamanda bu ürünleri tasarruflu kullanılmalıdır.</w:t>
      </w:r>
    </w:p>
    <w:p w14:paraId="309A1B2B" w14:textId="77777777" w:rsidR="009A1803" w:rsidRPr="00FA5823" w:rsidRDefault="009A1803" w:rsidP="009A1803">
      <w:pPr>
        <w:rPr>
          <w:color w:val="4472C4" w:themeColor="accent1"/>
        </w:rPr>
      </w:pPr>
    </w:p>
    <w:p w14:paraId="35E0A189" w14:textId="46A2B722" w:rsidR="009A1803" w:rsidRPr="00FA5823" w:rsidRDefault="009A1803" w:rsidP="009A1803">
      <w:pPr>
        <w:rPr>
          <w:b/>
          <w:bCs/>
          <w:color w:val="4472C4" w:themeColor="accent1"/>
          <w:sz w:val="32"/>
          <w:szCs w:val="32"/>
        </w:rPr>
      </w:pPr>
      <w:r w:rsidRPr="00FA5823">
        <w:rPr>
          <w:b/>
          <w:bCs/>
          <w:color w:val="4472C4" w:themeColor="accent1"/>
          <w:sz w:val="32"/>
          <w:szCs w:val="32"/>
        </w:rPr>
        <w:t xml:space="preserve">                    </w:t>
      </w:r>
      <w:r w:rsidR="00FA5823" w:rsidRPr="00FA5823">
        <w:rPr>
          <w:b/>
          <w:bCs/>
          <w:color w:val="4472C4" w:themeColor="accent1"/>
          <w:sz w:val="32"/>
          <w:szCs w:val="32"/>
        </w:rPr>
        <w:t xml:space="preserve">Su </w:t>
      </w:r>
      <w:r w:rsidR="00FA5823">
        <w:rPr>
          <w:b/>
          <w:bCs/>
          <w:color w:val="4472C4" w:themeColor="accent1"/>
          <w:sz w:val="32"/>
          <w:szCs w:val="32"/>
        </w:rPr>
        <w:t>Y</w:t>
      </w:r>
      <w:r w:rsidR="00FA5823" w:rsidRPr="00FA5823">
        <w:rPr>
          <w:b/>
          <w:bCs/>
          <w:color w:val="4472C4" w:themeColor="accent1"/>
          <w:sz w:val="32"/>
          <w:szCs w:val="32"/>
        </w:rPr>
        <w:t>önetimi</w:t>
      </w:r>
    </w:p>
    <w:p w14:paraId="05A1E714" w14:textId="77777777" w:rsidR="009A1803" w:rsidRDefault="009A1803" w:rsidP="009A1803">
      <w:r>
        <w:t>*Su tasarrufu hakkında çalışma arkadaşlarımızı bilgilendirmeliyiz.</w:t>
      </w:r>
    </w:p>
    <w:p w14:paraId="2F2AA9BB" w14:textId="77777777" w:rsidR="009A1803" w:rsidRPr="00872461" w:rsidRDefault="009A1803" w:rsidP="009A1803">
      <w:r>
        <w:t xml:space="preserve">*Havlu ve tekstil gibi </w:t>
      </w:r>
      <w:proofErr w:type="spellStart"/>
      <w:r>
        <w:t>linen</w:t>
      </w:r>
      <w:proofErr w:type="spellEnd"/>
      <w:r>
        <w:t xml:space="preserve"> gruplarının kullanımında su ve kimyasal tüketimine dikkat etmeliyiz.</w:t>
      </w:r>
    </w:p>
    <w:p w14:paraId="12BE3F02" w14:textId="77777777" w:rsidR="009A1803" w:rsidRPr="00872461" w:rsidRDefault="009A1803" w:rsidP="009A1803">
      <w:pPr>
        <w:rPr>
          <w:sz w:val="32"/>
          <w:szCs w:val="32"/>
        </w:rPr>
      </w:pPr>
    </w:p>
    <w:p w14:paraId="01F114B2" w14:textId="77777777" w:rsidR="009A1803" w:rsidRPr="00164D95" w:rsidRDefault="009A1803" w:rsidP="009A1803"/>
    <w:p w14:paraId="5A8B30FA" w14:textId="77777777" w:rsidR="009A1803" w:rsidRDefault="009A1803" w:rsidP="009A1803">
      <w:r>
        <w:t xml:space="preserve">                                           </w:t>
      </w:r>
    </w:p>
    <w:p w14:paraId="20C065A4" w14:textId="77777777" w:rsidR="009A1803" w:rsidRDefault="009A1803" w:rsidP="009A1803"/>
    <w:p w14:paraId="093DD022" w14:textId="1C41A896" w:rsidR="009A1803" w:rsidRDefault="009A1803" w:rsidP="009A1803">
      <w:pPr>
        <w:rPr>
          <w:b/>
          <w:bCs/>
          <w:sz w:val="32"/>
          <w:szCs w:val="32"/>
        </w:rPr>
      </w:pPr>
      <w:r>
        <w:t xml:space="preserve">                           </w:t>
      </w:r>
      <w:r w:rsidR="00FA5823">
        <w:t xml:space="preserve"> </w:t>
      </w:r>
      <w:r w:rsidRPr="00FA5823">
        <w:rPr>
          <w:color w:val="4472C4" w:themeColor="accent1"/>
        </w:rPr>
        <w:t xml:space="preserve"> </w:t>
      </w:r>
      <w:r w:rsidR="00FA5823" w:rsidRPr="00FA5823">
        <w:rPr>
          <w:b/>
          <w:bCs/>
          <w:color w:val="4472C4" w:themeColor="accent1"/>
          <w:sz w:val="32"/>
          <w:szCs w:val="32"/>
        </w:rPr>
        <w:t>Hedeflerimiz</w:t>
      </w:r>
    </w:p>
    <w:p w14:paraId="23664BA5" w14:textId="77777777" w:rsidR="009A1803" w:rsidRDefault="009A1803" w:rsidP="009A1803">
      <w:r>
        <w:t>*Çalışanların sürdürülebilirlik konusunda bilinçlenmesini sağlamak</w:t>
      </w:r>
    </w:p>
    <w:p w14:paraId="2670C1A0" w14:textId="77777777" w:rsidR="009A1803" w:rsidRDefault="009A1803" w:rsidP="009A1803">
      <w:r>
        <w:t>*Su tüketimini %10 azaltmak</w:t>
      </w:r>
    </w:p>
    <w:p w14:paraId="4EC0D1F1" w14:textId="77777777" w:rsidR="009A1803" w:rsidRDefault="009A1803" w:rsidP="009A1803">
      <w:r>
        <w:t>*Doğalgaz tüketimini %10 azaltmak</w:t>
      </w:r>
    </w:p>
    <w:p w14:paraId="5642FAF1" w14:textId="77777777" w:rsidR="009A1803" w:rsidRDefault="009A1803" w:rsidP="009A1803">
      <w:r>
        <w:t>*Elektrik tüketimini %10 azaltmak</w:t>
      </w:r>
    </w:p>
    <w:p w14:paraId="62A1DB12" w14:textId="77777777" w:rsidR="009A1803" w:rsidRDefault="009A1803" w:rsidP="009A1803">
      <w:r>
        <w:t>*Müşteri sürdürülebilirlik farkındalığını %80 arttırmak</w:t>
      </w:r>
    </w:p>
    <w:p w14:paraId="765E347A" w14:textId="77777777" w:rsidR="009A1803" w:rsidRDefault="009A1803" w:rsidP="009A1803">
      <w:r>
        <w:t xml:space="preserve">*Yerel </w:t>
      </w:r>
      <w:proofErr w:type="spellStart"/>
      <w:r>
        <w:t>satınalma</w:t>
      </w:r>
      <w:proofErr w:type="spellEnd"/>
      <w:r>
        <w:t xml:space="preserve"> oranını %15 arttırmak</w:t>
      </w:r>
    </w:p>
    <w:p w14:paraId="17101E97" w14:textId="77777777" w:rsidR="009A1803" w:rsidRPr="00E42823" w:rsidRDefault="009A1803" w:rsidP="009A1803"/>
    <w:p w14:paraId="53515F5E" w14:textId="73C46832" w:rsidR="00203C71" w:rsidRPr="00FA5823" w:rsidRDefault="00203C71" w:rsidP="00203C71">
      <w:pPr>
        <w:tabs>
          <w:tab w:val="left" w:pos="2260"/>
        </w:tabs>
        <w:rPr>
          <w:b/>
          <w:bCs/>
          <w:color w:val="4472C4" w:themeColor="accent1"/>
          <w:sz w:val="28"/>
          <w:szCs w:val="28"/>
        </w:rPr>
      </w:pPr>
    </w:p>
    <w:p w14:paraId="3B77180A" w14:textId="22E7F8C8" w:rsidR="00203C71" w:rsidRPr="00FA5823" w:rsidRDefault="00FA5823" w:rsidP="00FA5823">
      <w:pPr>
        <w:rPr>
          <w:b/>
          <w:bCs/>
          <w:color w:val="4472C4" w:themeColor="accent1"/>
          <w:sz w:val="28"/>
          <w:szCs w:val="28"/>
        </w:rPr>
      </w:pPr>
      <w:bookmarkStart w:id="3" w:name="_Toc127977347"/>
      <w:r w:rsidRPr="00FA5823">
        <w:rPr>
          <w:b/>
          <w:bCs/>
          <w:color w:val="4472C4" w:themeColor="accent1"/>
          <w:sz w:val="28"/>
          <w:szCs w:val="28"/>
        </w:rPr>
        <w:t xml:space="preserve">     P</w:t>
      </w:r>
      <w:r w:rsidR="00203C71" w:rsidRPr="00FA5823">
        <w:rPr>
          <w:b/>
          <w:bCs/>
          <w:color w:val="4472C4" w:themeColor="accent1"/>
          <w:sz w:val="28"/>
          <w:szCs w:val="28"/>
        </w:rPr>
        <w:t>ersonel ve Çalışma Hayatı</w:t>
      </w:r>
      <w:bookmarkEnd w:id="3"/>
    </w:p>
    <w:p w14:paraId="7E7E5E61" w14:textId="77777777" w:rsidR="0035037A" w:rsidRDefault="0035037A" w:rsidP="00203C71">
      <w:pPr>
        <w:rPr>
          <w:i/>
          <w:color w:val="2F5496" w:themeColor="accent1" w:themeShade="BF"/>
        </w:rPr>
      </w:pPr>
    </w:p>
    <w:p w14:paraId="2EFDED05" w14:textId="34A632F1" w:rsidR="00203C71" w:rsidRPr="00FA5823" w:rsidRDefault="00FA5823" w:rsidP="00203C71">
      <w:pPr>
        <w:rPr>
          <w:iCs/>
          <w:color w:val="2F5496" w:themeColor="accent1" w:themeShade="BF"/>
        </w:rPr>
      </w:pPr>
      <w:r w:rsidRPr="00FA5823">
        <w:rPr>
          <w:iCs/>
          <w:color w:val="2F5496" w:themeColor="accent1" w:themeShade="BF"/>
        </w:rPr>
        <w:t>İşletmemizde çalışan personellerin evlenmesi ve veya doğum yapması (çocuk sahibi olması) durumunda işletmemiz tarafından personellerine sevinçlerine ortak olmak adına hediye verilmektedir.</w:t>
      </w:r>
    </w:p>
    <w:p w14:paraId="5B483122" w14:textId="6124DA97" w:rsidR="001374BA" w:rsidRPr="00FA5823" w:rsidRDefault="00FA5823" w:rsidP="00203C71">
      <w:pPr>
        <w:rPr>
          <w:iCs/>
          <w:color w:val="2F5496" w:themeColor="accent1" w:themeShade="BF"/>
        </w:rPr>
      </w:pPr>
      <w:r w:rsidRPr="00FA5823">
        <w:rPr>
          <w:iCs/>
          <w:color w:val="2F5496" w:themeColor="accent1" w:themeShade="BF"/>
        </w:rPr>
        <w:t>İşletmemizde çalışan personellerin doğum günlerinde uygun bir saat diliminde kutlama yapılmakta ve personelimiz adına pasta kesilerek personellerimize ikram edilmektedir. Bununla beraber doğum günü olan personelimize hediye verilmektedir.</w:t>
      </w:r>
    </w:p>
    <w:p w14:paraId="05F3848C" w14:textId="3C4B6F2B" w:rsidR="00EE5F1B" w:rsidRPr="00FA5823" w:rsidRDefault="00FA5823" w:rsidP="00203C71">
      <w:pPr>
        <w:rPr>
          <w:iCs/>
          <w:color w:val="2F5496" w:themeColor="accent1" w:themeShade="BF"/>
        </w:rPr>
      </w:pPr>
      <w:r w:rsidRPr="00FA5823">
        <w:rPr>
          <w:iCs/>
          <w:color w:val="2F5496" w:themeColor="accent1" w:themeShade="BF"/>
        </w:rPr>
        <w:t>İşletmemizde çalışan personellere her yıl yılbaşı öncesinde alışveriş çeki verilerek yılbaşı gecesi kutlamaları alışverişleri için katkıda bulunulmaktadır.</w:t>
      </w:r>
    </w:p>
    <w:p w14:paraId="00B16395" w14:textId="0CB98253" w:rsidR="00EE5F1B" w:rsidRPr="00FA5823" w:rsidRDefault="00FA5823" w:rsidP="00203C71">
      <w:pPr>
        <w:rPr>
          <w:iCs/>
          <w:color w:val="2F5496" w:themeColor="accent1" w:themeShade="BF"/>
        </w:rPr>
      </w:pPr>
      <w:r w:rsidRPr="00FA5823">
        <w:rPr>
          <w:iCs/>
          <w:color w:val="2F5496" w:themeColor="accent1" w:themeShade="BF"/>
        </w:rPr>
        <w:t>İşletmemizde çalışan personellerin evlilik, doğum ve ölüm gibi nedenlerle kullanacağı yasal 3(üç) gün ücretli iznine ilave 3(gün) ücretli izin verilmektedir.</w:t>
      </w:r>
    </w:p>
    <w:p w14:paraId="46A9FB40" w14:textId="1E508437" w:rsidR="00EE5F1B" w:rsidRPr="00FA5823" w:rsidRDefault="00FA5823" w:rsidP="00203C71">
      <w:pPr>
        <w:rPr>
          <w:iCs/>
          <w:color w:val="2F5496" w:themeColor="accent1" w:themeShade="BF"/>
        </w:rPr>
      </w:pPr>
      <w:r w:rsidRPr="00FA5823">
        <w:rPr>
          <w:iCs/>
          <w:color w:val="2F5496" w:themeColor="accent1" w:themeShade="BF"/>
        </w:rPr>
        <w:t>Personelimizin tamamı danışman firmamızın vermiş olduğu sürdürülebilirlik eğitimlerini katılım sağlamıştır.</w:t>
      </w:r>
    </w:p>
    <w:p w14:paraId="03278209" w14:textId="4B16E98D" w:rsidR="00EE5F1B" w:rsidRPr="00FA5823" w:rsidRDefault="00FA5823" w:rsidP="00203C71">
      <w:pPr>
        <w:rPr>
          <w:iCs/>
          <w:color w:val="2F5496" w:themeColor="accent1" w:themeShade="BF"/>
        </w:rPr>
      </w:pPr>
      <w:r w:rsidRPr="00FA5823">
        <w:rPr>
          <w:iCs/>
          <w:color w:val="2F5496" w:themeColor="accent1" w:themeShade="BF"/>
        </w:rPr>
        <w:t>İşletmemizde çalıştırdığımız personellerin yerel halktan olmasına önem göstermekteyiz.</w:t>
      </w:r>
    </w:p>
    <w:p w14:paraId="4F146C1D" w14:textId="209041FF" w:rsidR="00EE5F1B" w:rsidRPr="00FA5823" w:rsidRDefault="00FA5823" w:rsidP="00203C71">
      <w:pPr>
        <w:rPr>
          <w:iCs/>
          <w:color w:val="2F5496" w:themeColor="accent1" w:themeShade="BF"/>
        </w:rPr>
      </w:pPr>
      <w:r w:rsidRPr="00FA5823">
        <w:rPr>
          <w:iCs/>
          <w:color w:val="2F5496" w:themeColor="accent1" w:themeShade="BF"/>
        </w:rPr>
        <w:t>İşletmemizde kadın erkek eşitliği esastır, bu nedenle kadın erkek ayrımı yapmadan tüm departmanlarda mümkün olan eşitliği sağlamaktayız.</w:t>
      </w:r>
    </w:p>
    <w:p w14:paraId="3E8DB366" w14:textId="77777777" w:rsidR="00EE5F1B" w:rsidRDefault="00EE5F1B" w:rsidP="00203C71">
      <w:pPr>
        <w:rPr>
          <w:i/>
          <w:color w:val="2F5496" w:themeColor="accent1" w:themeShade="BF"/>
        </w:rPr>
      </w:pPr>
    </w:p>
    <w:p w14:paraId="1FAF7C0C" w14:textId="2A36A430" w:rsidR="00203C71" w:rsidRDefault="00203C71" w:rsidP="00203C71">
      <w:pPr>
        <w:rPr>
          <w:i/>
          <w:color w:val="2F5496" w:themeColor="accent1" w:themeShade="BF"/>
        </w:rPr>
      </w:pPr>
    </w:p>
    <w:p w14:paraId="0D459863" w14:textId="41F3C45D" w:rsidR="00203C71" w:rsidRDefault="00203C71" w:rsidP="00203C71">
      <w:pPr>
        <w:rPr>
          <w:i/>
          <w:color w:val="2F5496" w:themeColor="accent1" w:themeShade="BF"/>
        </w:rPr>
      </w:pPr>
    </w:p>
    <w:p w14:paraId="3FC0F8AE" w14:textId="6910FD55" w:rsidR="00203C71" w:rsidRDefault="00203C71" w:rsidP="00203C71">
      <w:pPr>
        <w:rPr>
          <w:i/>
          <w:color w:val="2F5496" w:themeColor="accent1" w:themeShade="BF"/>
        </w:rPr>
      </w:pPr>
    </w:p>
    <w:p w14:paraId="4BD382B7" w14:textId="0C4A8259" w:rsidR="00203C71" w:rsidRDefault="00203C71" w:rsidP="00203C71">
      <w:pPr>
        <w:rPr>
          <w:i/>
          <w:color w:val="2F5496" w:themeColor="accent1" w:themeShade="BF"/>
        </w:rPr>
      </w:pPr>
    </w:p>
    <w:p w14:paraId="217737F9" w14:textId="75AB024D" w:rsidR="00203C71" w:rsidRDefault="00203C71" w:rsidP="00203C71">
      <w:pPr>
        <w:rPr>
          <w:i/>
          <w:color w:val="2F5496" w:themeColor="accent1" w:themeShade="BF"/>
        </w:rPr>
      </w:pPr>
    </w:p>
    <w:p w14:paraId="3C8442AD" w14:textId="38FEC6AF" w:rsidR="00203C71" w:rsidRDefault="00203C71" w:rsidP="00203C71">
      <w:pPr>
        <w:rPr>
          <w:i/>
          <w:color w:val="2F5496" w:themeColor="accent1" w:themeShade="BF"/>
        </w:rPr>
      </w:pPr>
    </w:p>
    <w:p w14:paraId="2118E744" w14:textId="536CDE50" w:rsidR="00203C71" w:rsidRDefault="00203C71" w:rsidP="00203C71">
      <w:pPr>
        <w:rPr>
          <w:i/>
          <w:color w:val="2F5496" w:themeColor="accent1" w:themeShade="BF"/>
        </w:rPr>
      </w:pPr>
    </w:p>
    <w:p w14:paraId="12998F43" w14:textId="2819BBE8" w:rsidR="00203C71" w:rsidRDefault="00203C71" w:rsidP="00203C71">
      <w:pPr>
        <w:rPr>
          <w:i/>
          <w:color w:val="2F5496" w:themeColor="accent1" w:themeShade="BF"/>
        </w:rPr>
      </w:pPr>
    </w:p>
    <w:p w14:paraId="7E4A8074" w14:textId="0B2EE5CB" w:rsidR="00203C71" w:rsidRDefault="00203C71" w:rsidP="00203C71">
      <w:pPr>
        <w:rPr>
          <w:i/>
          <w:color w:val="2F5496" w:themeColor="accent1" w:themeShade="BF"/>
        </w:rPr>
      </w:pPr>
    </w:p>
    <w:p w14:paraId="213255C5" w14:textId="231122D0" w:rsidR="00203C71" w:rsidRDefault="00203C71" w:rsidP="00203C71">
      <w:pPr>
        <w:rPr>
          <w:i/>
          <w:color w:val="2F5496" w:themeColor="accent1" w:themeShade="BF"/>
        </w:rPr>
      </w:pPr>
    </w:p>
    <w:p w14:paraId="63713A89" w14:textId="09DF83B9" w:rsidR="00203C71" w:rsidRDefault="00203C71" w:rsidP="00203C71">
      <w:pPr>
        <w:rPr>
          <w:i/>
          <w:color w:val="2F5496" w:themeColor="accent1" w:themeShade="BF"/>
        </w:rPr>
      </w:pPr>
    </w:p>
    <w:p w14:paraId="5ECCFD89" w14:textId="79276CD9" w:rsidR="00203C71" w:rsidRDefault="00203C71" w:rsidP="00203C71">
      <w:pPr>
        <w:rPr>
          <w:i/>
          <w:color w:val="2F5496" w:themeColor="accent1" w:themeShade="BF"/>
        </w:rPr>
      </w:pPr>
    </w:p>
    <w:p w14:paraId="7887B93D" w14:textId="09DA5578" w:rsidR="00203C71" w:rsidRDefault="00203C71" w:rsidP="00203C71">
      <w:pPr>
        <w:rPr>
          <w:i/>
          <w:color w:val="2F5496" w:themeColor="accent1" w:themeShade="BF"/>
        </w:rPr>
      </w:pPr>
    </w:p>
    <w:p w14:paraId="2573DE0C" w14:textId="5BD2E438" w:rsidR="00203C71" w:rsidRDefault="0089648D" w:rsidP="009F32E2">
      <w:pPr>
        <w:pStyle w:val="Balk1"/>
        <w:numPr>
          <w:ilvl w:val="0"/>
          <w:numId w:val="1"/>
        </w:numPr>
      </w:pPr>
      <w:bookmarkStart w:id="4" w:name="_Toc127977348"/>
      <w:r>
        <w:rPr>
          <w:noProof/>
          <w:lang w:eastAsia="tr-TR"/>
        </w:rPr>
        <w:lastRenderedPageBreak/>
        <w:drawing>
          <wp:anchor distT="0" distB="0" distL="114300" distR="114300" simplePos="0" relativeHeight="251667456" behindDoc="0" locked="0" layoutInCell="1" allowOverlap="1" wp14:anchorId="0721F754" wp14:editId="00D41C25">
            <wp:simplePos x="0" y="0"/>
            <wp:positionH relativeFrom="column">
              <wp:posOffset>3177540</wp:posOffset>
            </wp:positionH>
            <wp:positionV relativeFrom="paragraph">
              <wp:posOffset>430530</wp:posOffset>
            </wp:positionV>
            <wp:extent cx="2530475" cy="1690370"/>
            <wp:effectExtent l="0" t="0" r="3175" b="5080"/>
            <wp:wrapSquare wrapText="bothSides"/>
            <wp:docPr id="24" name="Resim 24" descr="Abant Yeşil Ev Masal Evleri – Bolu, Abant Otelleri Oteller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ant Yeşil Ev Masal Evleri – Bolu, Abant Otelleri Otelleri.N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047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C71">
        <w:t>Yapılan Sosyal Çalışmalar</w:t>
      </w:r>
      <w:bookmarkEnd w:id="4"/>
    </w:p>
    <w:p w14:paraId="53D41DA4" w14:textId="742C7F58" w:rsidR="0035037A" w:rsidRPr="0035037A" w:rsidRDefault="0089648D" w:rsidP="0035037A">
      <w:r>
        <w:rPr>
          <w:noProof/>
          <w:lang w:eastAsia="tr-TR"/>
        </w:rPr>
        <w:drawing>
          <wp:anchor distT="0" distB="0" distL="114300" distR="114300" simplePos="0" relativeHeight="251666432" behindDoc="0" locked="0" layoutInCell="1" allowOverlap="1" wp14:anchorId="0B5228B0" wp14:editId="31680352">
            <wp:simplePos x="0" y="0"/>
            <wp:positionH relativeFrom="column">
              <wp:posOffset>274320</wp:posOffset>
            </wp:positionH>
            <wp:positionV relativeFrom="paragraph">
              <wp:posOffset>98425</wp:posOffset>
            </wp:positionV>
            <wp:extent cx="2615565" cy="1743710"/>
            <wp:effectExtent l="0" t="0" r="0" b="8890"/>
            <wp:wrapSquare wrapText="bothSides"/>
            <wp:docPr id="23" name="Resim 23" descr="Abant Yesil Ev Masal Evleri ve Butik Hotel, Turkey - 40 reviews, price from  $135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ant Yesil Ev Masal Evleri ve Butik Hotel, Turkey - 40 reviews, price from  $135 | Planet of Hote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95397" w14:textId="2D12E6A4" w:rsidR="00203C71" w:rsidRDefault="00203C71" w:rsidP="0035037A">
      <w:pPr>
        <w:jc w:val="center"/>
      </w:pPr>
    </w:p>
    <w:p w14:paraId="38CD5D04" w14:textId="77777777" w:rsidR="0089648D" w:rsidRDefault="0089648D"/>
    <w:p w14:paraId="39763E04" w14:textId="77777777" w:rsidR="0089648D" w:rsidRDefault="0089648D"/>
    <w:p w14:paraId="0835F7F2" w14:textId="77777777" w:rsidR="0089648D" w:rsidRDefault="0089648D"/>
    <w:p w14:paraId="1975C640" w14:textId="77777777" w:rsidR="0089648D" w:rsidRDefault="0089648D"/>
    <w:p w14:paraId="564335BA" w14:textId="0BA7CD87" w:rsidR="0089648D" w:rsidRDefault="0089648D"/>
    <w:p w14:paraId="0B48B741" w14:textId="2C5D1803" w:rsidR="0089648D" w:rsidRDefault="0089648D">
      <w:r>
        <w:rPr>
          <w:noProof/>
          <w:lang w:eastAsia="tr-TR"/>
        </w:rPr>
        <w:drawing>
          <wp:anchor distT="0" distB="0" distL="114300" distR="114300" simplePos="0" relativeHeight="251669504" behindDoc="0" locked="0" layoutInCell="1" allowOverlap="1" wp14:anchorId="5D65F8D3" wp14:editId="0A6F01EF">
            <wp:simplePos x="0" y="0"/>
            <wp:positionH relativeFrom="column">
              <wp:posOffset>3177540</wp:posOffset>
            </wp:positionH>
            <wp:positionV relativeFrom="paragraph">
              <wp:posOffset>71120</wp:posOffset>
            </wp:positionV>
            <wp:extent cx="2615565" cy="1743710"/>
            <wp:effectExtent l="0" t="0" r="0" b="8890"/>
            <wp:wrapSquare wrapText="bothSides"/>
            <wp:docPr id="26" name="Resim 26" descr="Abant Yeşil Ev Masal Evleri | Ets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ant Yeşil Ev Masal Evleri | Etstu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8480" behindDoc="0" locked="0" layoutInCell="1" allowOverlap="1" wp14:anchorId="3105B1CE" wp14:editId="588E7852">
            <wp:simplePos x="0" y="0"/>
            <wp:positionH relativeFrom="column">
              <wp:posOffset>274955</wp:posOffset>
            </wp:positionH>
            <wp:positionV relativeFrom="paragraph">
              <wp:posOffset>81915</wp:posOffset>
            </wp:positionV>
            <wp:extent cx="2599055" cy="1732915"/>
            <wp:effectExtent l="0" t="0" r="0" b="635"/>
            <wp:wrapSquare wrapText="bothSides"/>
            <wp:docPr id="25" name="Resim 25" descr="Abant Yeşil Ev Masal Evleri - Abant Bolu | Küçük ve Butik Oteller 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ant Yeşil Ev Masal Evleri - Abant Bolu | Küçük ve Butik Oteller Site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905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AE664" w14:textId="77777777" w:rsidR="0089648D" w:rsidRDefault="0089648D"/>
    <w:p w14:paraId="5A5589DB" w14:textId="77777777" w:rsidR="0089648D" w:rsidRDefault="0089648D"/>
    <w:p w14:paraId="1E967665" w14:textId="77777777" w:rsidR="0089648D" w:rsidRDefault="0089648D"/>
    <w:p w14:paraId="5FA9F54E" w14:textId="1A9EC53D" w:rsidR="0089648D" w:rsidRDefault="0089648D"/>
    <w:p w14:paraId="1634961E" w14:textId="77777777" w:rsidR="0089648D" w:rsidRDefault="0089648D"/>
    <w:p w14:paraId="7A6FBC22" w14:textId="77777777" w:rsidR="0089648D" w:rsidRDefault="0089648D"/>
    <w:p w14:paraId="2B91703F" w14:textId="28882102" w:rsidR="0089648D" w:rsidRDefault="0089648D">
      <w:r>
        <w:rPr>
          <w:noProof/>
          <w:lang w:eastAsia="tr-TR"/>
        </w:rPr>
        <w:drawing>
          <wp:anchor distT="0" distB="0" distL="114300" distR="114300" simplePos="0" relativeHeight="251671552" behindDoc="0" locked="0" layoutInCell="1" allowOverlap="1" wp14:anchorId="08D7A5CE" wp14:editId="138D7DBC">
            <wp:simplePos x="0" y="0"/>
            <wp:positionH relativeFrom="column">
              <wp:posOffset>3176905</wp:posOffset>
            </wp:positionH>
            <wp:positionV relativeFrom="paragraph">
              <wp:posOffset>33020</wp:posOffset>
            </wp:positionV>
            <wp:extent cx="2423795" cy="3232785"/>
            <wp:effectExtent l="0" t="0" r="0" b="5715"/>
            <wp:wrapSquare wrapText="bothSides"/>
            <wp:docPr id="28" name="Resim 28" descr="Abant Yeşil Ev - Geyikli ba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bant Yeşil Ev - Geyikli bar | 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3795" cy="3232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0528" behindDoc="0" locked="0" layoutInCell="1" allowOverlap="1" wp14:anchorId="5693EC65" wp14:editId="721768C1">
            <wp:simplePos x="0" y="0"/>
            <wp:positionH relativeFrom="column">
              <wp:posOffset>274955</wp:posOffset>
            </wp:positionH>
            <wp:positionV relativeFrom="paragraph">
              <wp:posOffset>76200</wp:posOffset>
            </wp:positionV>
            <wp:extent cx="2615565" cy="3152140"/>
            <wp:effectExtent l="0" t="0" r="0" b="0"/>
            <wp:wrapSquare wrapText="bothSides"/>
            <wp:docPr id="27" name="Resim 27" descr="bolu abant masal evleri günlük fiyatları - eleetsho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lu abant masal evleri günlük fiyatları - eleetshop.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5565" cy="315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BD929" w14:textId="761897E5" w:rsidR="0089648D" w:rsidRDefault="0089648D"/>
    <w:p w14:paraId="6116BD2E" w14:textId="77777777" w:rsidR="0089648D" w:rsidRDefault="0089648D"/>
    <w:p w14:paraId="40646BE5" w14:textId="77777777" w:rsidR="0089648D" w:rsidRDefault="0089648D"/>
    <w:p w14:paraId="678C1664" w14:textId="77777777" w:rsidR="0089648D" w:rsidRDefault="0089648D"/>
    <w:p w14:paraId="0443F13E" w14:textId="77777777" w:rsidR="0089648D" w:rsidRDefault="0089648D"/>
    <w:p w14:paraId="3D8A951D" w14:textId="77777777" w:rsidR="0089648D" w:rsidRDefault="0089648D"/>
    <w:p w14:paraId="08875F37" w14:textId="77777777" w:rsidR="0089648D" w:rsidRDefault="0089648D"/>
    <w:p w14:paraId="4C5C871D" w14:textId="77777777" w:rsidR="0089648D" w:rsidRDefault="0089648D"/>
    <w:p w14:paraId="14B83DFA" w14:textId="77777777" w:rsidR="0089648D" w:rsidRDefault="0089648D"/>
    <w:p w14:paraId="7B2E5C82" w14:textId="77777777" w:rsidR="0089648D" w:rsidRDefault="0089648D"/>
    <w:p w14:paraId="3C9FEC60" w14:textId="77777777" w:rsidR="0089648D" w:rsidRDefault="0089648D"/>
    <w:p w14:paraId="02DEA750" w14:textId="3A716C86" w:rsidR="0089648D" w:rsidRDefault="0089648D">
      <w:r>
        <w:br w:type="page"/>
      </w:r>
    </w:p>
    <w:p w14:paraId="0FE8D717" w14:textId="77777777" w:rsidR="00203C71" w:rsidRDefault="00203C71" w:rsidP="00203C71">
      <w:bookmarkStart w:id="5" w:name="_GoBack"/>
      <w:bookmarkEnd w:id="5"/>
    </w:p>
    <w:p w14:paraId="0A4CDF93" w14:textId="1D4117AF" w:rsidR="00203C71" w:rsidRDefault="00203C71" w:rsidP="009F32E2">
      <w:pPr>
        <w:pStyle w:val="Balk1"/>
        <w:numPr>
          <w:ilvl w:val="0"/>
          <w:numId w:val="1"/>
        </w:numPr>
      </w:pPr>
      <w:bookmarkStart w:id="6" w:name="_Toc127977349"/>
      <w:r>
        <w:t>Kültürel Çalışmalar</w:t>
      </w:r>
      <w:bookmarkEnd w:id="6"/>
    </w:p>
    <w:p w14:paraId="65366485" w14:textId="3E7C0BD5" w:rsidR="00203C71" w:rsidRDefault="00203C71" w:rsidP="00203C71">
      <w:pPr>
        <w:rPr>
          <w:i/>
          <w:color w:val="2F5496" w:themeColor="accent1" w:themeShade="BF"/>
        </w:rPr>
      </w:pPr>
      <w:r w:rsidRPr="00203C71">
        <w:rPr>
          <w:i/>
          <w:color w:val="2F5496" w:themeColor="accent1" w:themeShade="BF"/>
        </w:rPr>
        <w:t>(Tesiste, yerel kültür ve degerlerin sunulmasına yönelik yapılan faaliyetler detaylandırılabilir</w:t>
      </w:r>
      <w:r>
        <w:rPr>
          <w:i/>
          <w:color w:val="2F5496" w:themeColor="accent1" w:themeShade="BF"/>
        </w:rPr>
        <w:t>.</w:t>
      </w:r>
      <w:r w:rsidRPr="00203C71">
        <w:rPr>
          <w:i/>
          <w:color w:val="2F5496" w:themeColor="accent1" w:themeShade="BF"/>
        </w:rPr>
        <w:t>)</w:t>
      </w:r>
    </w:p>
    <w:p w14:paraId="118D8D9C" w14:textId="298AEDA9" w:rsidR="0035037A" w:rsidRDefault="00394D2F" w:rsidP="00203C71">
      <w:pPr>
        <w:rPr>
          <w:i/>
          <w:color w:val="2F5496" w:themeColor="accent1" w:themeShade="BF"/>
        </w:rPr>
      </w:pPr>
      <w:r w:rsidRPr="00394D2F">
        <w:rPr>
          <w:i/>
          <w:noProof/>
          <w:color w:val="2F5496" w:themeColor="accent1" w:themeShade="BF"/>
          <w:lang w:eastAsia="tr-TR"/>
        </w:rPr>
        <w:drawing>
          <wp:inline distT="0" distB="0" distL="0" distR="0" wp14:anchorId="51CC2A0F" wp14:editId="0C95C630">
            <wp:extent cx="6840000" cy="4856938"/>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40000" cy="4856938"/>
                    </a:xfrm>
                    <a:prstGeom prst="rect">
                      <a:avLst/>
                    </a:prstGeom>
                  </pic:spPr>
                </pic:pic>
              </a:graphicData>
            </a:graphic>
          </wp:inline>
        </w:drawing>
      </w:r>
    </w:p>
    <w:p w14:paraId="7A6A7717" w14:textId="544C5323" w:rsidR="00394D2F" w:rsidRDefault="00394D2F" w:rsidP="00203C71">
      <w:pPr>
        <w:rPr>
          <w:i/>
          <w:color w:val="2F5496" w:themeColor="accent1" w:themeShade="BF"/>
        </w:rPr>
      </w:pPr>
      <w:r w:rsidRPr="00394D2F">
        <w:rPr>
          <w:i/>
          <w:noProof/>
          <w:color w:val="2F5496" w:themeColor="accent1" w:themeShade="BF"/>
          <w:lang w:eastAsia="tr-TR"/>
        </w:rPr>
        <w:lastRenderedPageBreak/>
        <w:drawing>
          <wp:inline distT="0" distB="0" distL="0" distR="0" wp14:anchorId="0F1E3EBC" wp14:editId="48EE9271">
            <wp:extent cx="6840000" cy="4813306"/>
            <wp:effectExtent l="0" t="0" r="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840000" cy="4813306"/>
                    </a:xfrm>
                    <a:prstGeom prst="rect">
                      <a:avLst/>
                    </a:prstGeom>
                  </pic:spPr>
                </pic:pic>
              </a:graphicData>
            </a:graphic>
          </wp:inline>
        </w:drawing>
      </w:r>
    </w:p>
    <w:p w14:paraId="6B7EDA54" w14:textId="77777777" w:rsidR="00394D2F" w:rsidRDefault="00394D2F">
      <w:pPr>
        <w:rPr>
          <w:rFonts w:ascii="Cuprum" w:eastAsiaTheme="majorEastAsia" w:hAnsi="Cuprum" w:cstheme="majorBidi"/>
          <w:color w:val="307D71"/>
          <w:sz w:val="38"/>
          <w:szCs w:val="38"/>
        </w:rPr>
      </w:pPr>
      <w:r>
        <w:rPr>
          <w:rFonts w:ascii="Cuprum" w:hAnsi="Cuprum"/>
          <w:b/>
          <w:bCs/>
          <w:color w:val="307D71"/>
          <w:sz w:val="38"/>
          <w:szCs w:val="38"/>
        </w:rPr>
        <w:br w:type="page"/>
      </w:r>
    </w:p>
    <w:p w14:paraId="5B110146" w14:textId="53868A92" w:rsidR="00394D2F" w:rsidRDefault="00394D2F" w:rsidP="00394D2F">
      <w:pPr>
        <w:pStyle w:val="Balk2"/>
        <w:spacing w:before="0"/>
        <w:rPr>
          <w:rFonts w:ascii="Cuprum" w:hAnsi="Cuprum"/>
          <w:b w:val="0"/>
          <w:bCs w:val="0"/>
          <w:color w:val="307D71"/>
          <w:sz w:val="38"/>
          <w:szCs w:val="38"/>
        </w:rPr>
      </w:pPr>
      <w:r>
        <w:rPr>
          <w:rFonts w:ascii="Cuprum" w:hAnsi="Cuprum"/>
          <w:b w:val="0"/>
          <w:bCs w:val="0"/>
          <w:color w:val="307D71"/>
          <w:sz w:val="38"/>
          <w:szCs w:val="38"/>
        </w:rPr>
        <w:lastRenderedPageBreak/>
        <w:t>Yapmadan Dönme</w:t>
      </w:r>
    </w:p>
    <w:p w14:paraId="366AD41D" w14:textId="77777777"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Style w:val="Gl"/>
          <w:rFonts w:ascii="Source Sans Pro" w:eastAsiaTheme="majorEastAsia" w:hAnsi="Source Sans Pro"/>
          <w:sz w:val="23"/>
          <w:szCs w:val="23"/>
        </w:rPr>
        <w:t xml:space="preserve">Abant Gölü, Gölcük, Yedigöller, Sünnet Gölü, Sülük Gölü, Aladağ Göleti, Esentepe, Akkayalar ve Bolu Yaylalarını </w:t>
      </w:r>
      <w:proofErr w:type="gramStart"/>
      <w:r>
        <w:rPr>
          <w:rStyle w:val="Gl"/>
          <w:rFonts w:ascii="Source Sans Pro" w:eastAsiaTheme="majorEastAsia" w:hAnsi="Source Sans Pro"/>
          <w:sz w:val="23"/>
          <w:szCs w:val="23"/>
        </w:rPr>
        <w:t>GEZMEDEN ;</w:t>
      </w:r>
      <w:proofErr w:type="gramEnd"/>
    </w:p>
    <w:p w14:paraId="3B5835C6" w14:textId="5CAC27FA"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noProof/>
          <w:sz w:val="23"/>
          <w:szCs w:val="23"/>
        </w:rPr>
        <w:drawing>
          <wp:inline distT="0" distB="0" distL="0" distR="0" wp14:anchorId="1F7F1CDD" wp14:editId="16DC8C18">
            <wp:extent cx="6840000" cy="5133421"/>
            <wp:effectExtent l="0" t="0" r="0" b="0"/>
            <wp:docPr id="17" name="Resim 17" descr="https://bolu.ktb.gov.tr/Resim/86745,10yedigoller5-fazil-karaduman.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lu.ktb.gov.tr/Resim/86745,10yedigoller5-fazil-karaduman.png?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40000" cy="5133421"/>
                    </a:xfrm>
                    <a:prstGeom prst="rect">
                      <a:avLst/>
                    </a:prstGeom>
                    <a:noFill/>
                    <a:ln>
                      <a:noFill/>
                    </a:ln>
                  </pic:spPr>
                </pic:pic>
              </a:graphicData>
            </a:graphic>
          </wp:inline>
        </w:drawing>
      </w:r>
    </w:p>
    <w:p w14:paraId="7A0134FF" w14:textId="1B5B227C"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sz w:val="23"/>
          <w:szCs w:val="23"/>
        </w:rPr>
        <w:t>YEDİGÖLLER MİLLİ PARKI</w:t>
      </w:r>
    </w:p>
    <w:p w14:paraId="4213D395" w14:textId="5416076C"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noProof/>
          <w:sz w:val="23"/>
          <w:szCs w:val="23"/>
        </w:rPr>
        <w:lastRenderedPageBreak/>
        <w:drawing>
          <wp:inline distT="0" distB="0" distL="0" distR="0" wp14:anchorId="6A830002" wp14:editId="15551D45">
            <wp:extent cx="6840000" cy="5128665"/>
            <wp:effectExtent l="0" t="0" r="0" b="0"/>
            <wp:docPr id="16" name="Resim 16" descr="https://bolu.ktb.gov.tr/Resim/86665,a12-golcuk.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lu.ktb.gov.tr/Resim/86665,a12-golcuk.png?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0000" cy="5128665"/>
                    </a:xfrm>
                    <a:prstGeom prst="rect">
                      <a:avLst/>
                    </a:prstGeom>
                    <a:noFill/>
                    <a:ln>
                      <a:noFill/>
                    </a:ln>
                  </pic:spPr>
                </pic:pic>
              </a:graphicData>
            </a:graphic>
          </wp:inline>
        </w:drawing>
      </w:r>
    </w:p>
    <w:p w14:paraId="1246AEAA" w14:textId="3CA76B67"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sz w:val="23"/>
          <w:szCs w:val="23"/>
        </w:rPr>
        <w:t>GÖLCÜK MİLLİ PARKI</w:t>
      </w:r>
    </w:p>
    <w:p w14:paraId="0DA8CF20" w14:textId="66289E53"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noProof/>
          <w:sz w:val="23"/>
          <w:szCs w:val="23"/>
        </w:rPr>
        <w:lastRenderedPageBreak/>
        <w:drawing>
          <wp:inline distT="0" distB="0" distL="0" distR="0" wp14:anchorId="3EA42FA2" wp14:editId="1A18EC10">
            <wp:extent cx="6840000" cy="5133421"/>
            <wp:effectExtent l="0" t="0" r="0" b="0"/>
            <wp:docPr id="15" name="Resim 15" descr="https://bolu.ktb.gov.tr/Resim/86433,a07-abant-genel-gor.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lu.ktb.gov.tr/Resim/86433,a07-abant-genel-gor.png?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0000" cy="5133421"/>
                    </a:xfrm>
                    <a:prstGeom prst="rect">
                      <a:avLst/>
                    </a:prstGeom>
                    <a:noFill/>
                    <a:ln>
                      <a:noFill/>
                    </a:ln>
                  </pic:spPr>
                </pic:pic>
              </a:graphicData>
            </a:graphic>
          </wp:inline>
        </w:drawing>
      </w:r>
    </w:p>
    <w:p w14:paraId="7DD0185E" w14:textId="7385605A"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sz w:val="23"/>
          <w:szCs w:val="23"/>
        </w:rPr>
        <w:t>ABANT MİLLİ PARKI</w:t>
      </w:r>
    </w:p>
    <w:p w14:paraId="5ECE4A04" w14:textId="77777777" w:rsidR="00394D2F" w:rsidRDefault="00394D2F">
      <w:pPr>
        <w:rPr>
          <w:rFonts w:ascii="Source Sans Pro" w:eastAsia="Times New Roman" w:hAnsi="Source Sans Pro" w:cs="Times New Roman"/>
          <w:sz w:val="23"/>
          <w:szCs w:val="23"/>
          <w:lang w:eastAsia="tr-TR"/>
        </w:rPr>
      </w:pPr>
      <w:r>
        <w:rPr>
          <w:rFonts w:ascii="Source Sans Pro" w:hAnsi="Source Sans Pro"/>
          <w:sz w:val="23"/>
          <w:szCs w:val="23"/>
        </w:rPr>
        <w:br w:type="page"/>
      </w:r>
    </w:p>
    <w:p w14:paraId="75E529E6" w14:textId="77777777" w:rsidR="00394D2F" w:rsidRDefault="00394D2F" w:rsidP="00394D2F">
      <w:pPr>
        <w:pStyle w:val="NormalWeb"/>
        <w:spacing w:before="0" w:beforeAutospacing="0" w:after="0" w:afterAutospacing="0" w:line="345" w:lineRule="atLeast"/>
        <w:jc w:val="both"/>
        <w:rPr>
          <w:rFonts w:ascii="Source Sans Pro" w:hAnsi="Source Sans Pro"/>
          <w:sz w:val="23"/>
          <w:szCs w:val="23"/>
        </w:rPr>
      </w:pPr>
    </w:p>
    <w:p w14:paraId="201EC9DB" w14:textId="77777777"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Style w:val="Gl"/>
          <w:rFonts w:ascii="Source Sans Pro" w:eastAsiaTheme="majorEastAsia" w:hAnsi="Source Sans Pro"/>
          <w:sz w:val="23"/>
          <w:szCs w:val="23"/>
        </w:rPr>
        <w:t>Göynük ve Mudurnu İlçelerindeki Türk Evlerini ile Seben Kaya Evleri’ni GÖRMEDEN;</w:t>
      </w:r>
    </w:p>
    <w:p w14:paraId="5832981F" w14:textId="4F6CE417"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noProof/>
          <w:sz w:val="23"/>
          <w:szCs w:val="23"/>
        </w:rPr>
        <w:drawing>
          <wp:inline distT="0" distB="0" distL="0" distR="0" wp14:anchorId="3BC42AB3" wp14:editId="070B88BE">
            <wp:extent cx="6840000" cy="5133421"/>
            <wp:effectExtent l="0" t="0" r="0" b="0"/>
            <wp:docPr id="14" name="Resim 14" descr="https://bolu.ktb.gov.tr/Resim/86708,21-mudurnu-evleri-ve-saat-kulesi-fotofazil-karaduman.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lu.ktb.gov.tr/Resim/86708,21-mudurnu-evleri-ve-saat-kulesi-fotofazil-karaduman.png?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000" cy="5133421"/>
                    </a:xfrm>
                    <a:prstGeom prst="rect">
                      <a:avLst/>
                    </a:prstGeom>
                    <a:noFill/>
                    <a:ln>
                      <a:noFill/>
                    </a:ln>
                  </pic:spPr>
                </pic:pic>
              </a:graphicData>
            </a:graphic>
          </wp:inline>
        </w:drawing>
      </w:r>
    </w:p>
    <w:p w14:paraId="2AFA55E5" w14:textId="60BDEEE2"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sz w:val="23"/>
          <w:szCs w:val="23"/>
        </w:rPr>
        <w:t>MUDURNU EVLERİ</w:t>
      </w:r>
    </w:p>
    <w:p w14:paraId="2802B4A1" w14:textId="2C40918C"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noProof/>
          <w:sz w:val="23"/>
          <w:szCs w:val="23"/>
        </w:rPr>
        <w:lastRenderedPageBreak/>
        <w:drawing>
          <wp:inline distT="0" distB="0" distL="0" distR="0" wp14:anchorId="6FA6EE7D" wp14:editId="17411920">
            <wp:extent cx="6840000" cy="5133421"/>
            <wp:effectExtent l="0" t="0" r="0" b="0"/>
            <wp:docPr id="13" name="Resim 13" descr="https://bolu.ktb.gov.tr/Resim/86690,goynuk.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lu.ktb.gov.tr/Resim/86690,goynuk.png?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0000" cy="5133421"/>
                    </a:xfrm>
                    <a:prstGeom prst="rect">
                      <a:avLst/>
                    </a:prstGeom>
                    <a:noFill/>
                    <a:ln>
                      <a:noFill/>
                    </a:ln>
                  </pic:spPr>
                </pic:pic>
              </a:graphicData>
            </a:graphic>
          </wp:inline>
        </w:drawing>
      </w:r>
    </w:p>
    <w:p w14:paraId="718232E2" w14:textId="2AE6FFB0"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sz w:val="23"/>
          <w:szCs w:val="23"/>
        </w:rPr>
        <w:t>GÖYNÜK ZAFER KULESİ</w:t>
      </w:r>
    </w:p>
    <w:p w14:paraId="0AD85663" w14:textId="0310313B"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noProof/>
          <w:sz w:val="23"/>
          <w:szCs w:val="23"/>
        </w:rPr>
        <w:lastRenderedPageBreak/>
        <w:drawing>
          <wp:inline distT="0" distB="0" distL="0" distR="0" wp14:anchorId="72182CF7" wp14:editId="04166142">
            <wp:extent cx="6840000" cy="5133421"/>
            <wp:effectExtent l="0" t="0" r="0" b="0"/>
            <wp:docPr id="12" name="Resim 12" descr="https://bolu.ktb.gov.tr/Resim/86613,23-seben-kaya-evleri-fotofazil-karaduman.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lu.ktb.gov.tr/Resim/86613,23-seben-kaya-evleri-fotofazil-karaduman.png?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0000" cy="5133421"/>
                    </a:xfrm>
                    <a:prstGeom prst="rect">
                      <a:avLst/>
                    </a:prstGeom>
                    <a:noFill/>
                    <a:ln>
                      <a:noFill/>
                    </a:ln>
                  </pic:spPr>
                </pic:pic>
              </a:graphicData>
            </a:graphic>
          </wp:inline>
        </w:drawing>
      </w:r>
    </w:p>
    <w:p w14:paraId="7AEBD8E1" w14:textId="2C6BDEFA"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sz w:val="23"/>
          <w:szCs w:val="23"/>
        </w:rPr>
        <w:t>SEBEN KAYA EVLERİ</w:t>
      </w:r>
    </w:p>
    <w:p w14:paraId="4155E61A" w14:textId="77777777" w:rsidR="00394D2F" w:rsidRDefault="00394D2F">
      <w:pPr>
        <w:rPr>
          <w:rFonts w:ascii="Source Sans Pro" w:eastAsia="Times New Roman" w:hAnsi="Source Sans Pro" w:cs="Times New Roman"/>
          <w:sz w:val="23"/>
          <w:szCs w:val="23"/>
          <w:lang w:eastAsia="tr-TR"/>
        </w:rPr>
      </w:pPr>
      <w:r>
        <w:rPr>
          <w:rFonts w:ascii="Source Sans Pro" w:hAnsi="Source Sans Pro"/>
          <w:sz w:val="23"/>
          <w:szCs w:val="23"/>
        </w:rPr>
        <w:br w:type="page"/>
      </w:r>
    </w:p>
    <w:p w14:paraId="21C8B8F2" w14:textId="77777777" w:rsidR="00394D2F" w:rsidRDefault="00394D2F" w:rsidP="00394D2F">
      <w:pPr>
        <w:pStyle w:val="NormalWeb"/>
        <w:spacing w:before="0" w:beforeAutospacing="0" w:after="0" w:afterAutospacing="0" w:line="345" w:lineRule="atLeast"/>
        <w:jc w:val="both"/>
        <w:rPr>
          <w:rFonts w:ascii="Source Sans Pro" w:hAnsi="Source Sans Pro"/>
          <w:sz w:val="23"/>
          <w:szCs w:val="23"/>
        </w:rPr>
      </w:pPr>
    </w:p>
    <w:p w14:paraId="2876DBE6" w14:textId="77777777"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Style w:val="Gl"/>
          <w:rFonts w:ascii="Source Sans Pro" w:eastAsiaTheme="majorEastAsia" w:hAnsi="Source Sans Pro"/>
          <w:sz w:val="23"/>
          <w:szCs w:val="23"/>
        </w:rPr>
        <w:t>Kartalkaya’da kayak, Abant’ta yamaç paraşütü, Aladağ-</w:t>
      </w:r>
      <w:proofErr w:type="spellStart"/>
      <w:r>
        <w:rPr>
          <w:rStyle w:val="Gl"/>
          <w:rFonts w:ascii="Source Sans Pro" w:eastAsiaTheme="majorEastAsia" w:hAnsi="Source Sans Pro"/>
          <w:sz w:val="23"/>
          <w:szCs w:val="23"/>
        </w:rPr>
        <w:t>Beşpınarlar’da</w:t>
      </w:r>
      <w:proofErr w:type="spellEnd"/>
      <w:r>
        <w:rPr>
          <w:rStyle w:val="Gl"/>
          <w:rFonts w:ascii="Source Sans Pro" w:eastAsiaTheme="majorEastAsia" w:hAnsi="Source Sans Pro"/>
          <w:sz w:val="23"/>
          <w:szCs w:val="23"/>
        </w:rPr>
        <w:t xml:space="preserve"> doğa sporları, Yedigöller’de kamp YAPMADAN;</w:t>
      </w:r>
    </w:p>
    <w:p w14:paraId="72DEC86A" w14:textId="13D55A7B"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noProof/>
          <w:sz w:val="23"/>
          <w:szCs w:val="23"/>
        </w:rPr>
        <w:drawing>
          <wp:inline distT="0" distB="0" distL="0" distR="0" wp14:anchorId="2481EDCD" wp14:editId="641218A9">
            <wp:extent cx="6840000" cy="5133421"/>
            <wp:effectExtent l="0" t="0" r="0" b="0"/>
            <wp:docPr id="11" name="Resim 11" descr="https://bolu.ktb.gov.tr/Resim/86693,16kartalkaya1-foto-il-turizm-md-arsivi.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lu.ktb.gov.tr/Resim/86693,16kartalkaya1-foto-il-turizm-md-arsivi.png?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40000" cy="5133421"/>
                    </a:xfrm>
                    <a:prstGeom prst="rect">
                      <a:avLst/>
                    </a:prstGeom>
                    <a:noFill/>
                    <a:ln>
                      <a:noFill/>
                    </a:ln>
                  </pic:spPr>
                </pic:pic>
              </a:graphicData>
            </a:graphic>
          </wp:inline>
        </w:drawing>
      </w:r>
    </w:p>
    <w:p w14:paraId="17693FA6" w14:textId="0AABA924"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sz w:val="23"/>
          <w:szCs w:val="23"/>
        </w:rPr>
        <w:t>KARTALKAYA KAYAK MERKEZİ</w:t>
      </w:r>
    </w:p>
    <w:p w14:paraId="76848C9D" w14:textId="77777777" w:rsidR="00394D2F" w:rsidRDefault="00394D2F">
      <w:pPr>
        <w:rPr>
          <w:rFonts w:ascii="Source Sans Pro" w:eastAsia="Times New Roman" w:hAnsi="Source Sans Pro" w:cs="Times New Roman"/>
          <w:sz w:val="23"/>
          <w:szCs w:val="23"/>
          <w:lang w:eastAsia="tr-TR"/>
        </w:rPr>
      </w:pPr>
      <w:r>
        <w:rPr>
          <w:rFonts w:ascii="Source Sans Pro" w:hAnsi="Source Sans Pro"/>
          <w:sz w:val="23"/>
          <w:szCs w:val="23"/>
        </w:rPr>
        <w:br w:type="page"/>
      </w:r>
    </w:p>
    <w:p w14:paraId="5686C11F" w14:textId="77777777" w:rsidR="00394D2F" w:rsidRDefault="00394D2F" w:rsidP="00394D2F">
      <w:pPr>
        <w:pStyle w:val="NormalWeb"/>
        <w:spacing w:before="0" w:beforeAutospacing="0" w:after="0" w:afterAutospacing="0" w:line="345" w:lineRule="atLeast"/>
        <w:jc w:val="both"/>
        <w:rPr>
          <w:rFonts w:ascii="Source Sans Pro" w:hAnsi="Source Sans Pro"/>
          <w:sz w:val="23"/>
          <w:szCs w:val="23"/>
        </w:rPr>
      </w:pPr>
    </w:p>
    <w:p w14:paraId="67BB7DBF" w14:textId="77777777"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Style w:val="Gl"/>
          <w:rFonts w:ascii="Source Sans Pro" w:eastAsiaTheme="majorEastAsia" w:hAnsi="Source Sans Pro"/>
          <w:sz w:val="23"/>
          <w:szCs w:val="23"/>
        </w:rPr>
        <w:t xml:space="preserve">Bolu Yemeklerini </w:t>
      </w:r>
      <w:proofErr w:type="gramStart"/>
      <w:r>
        <w:rPr>
          <w:rStyle w:val="Gl"/>
          <w:rFonts w:ascii="Source Sans Pro" w:eastAsiaTheme="majorEastAsia" w:hAnsi="Source Sans Pro"/>
          <w:sz w:val="23"/>
          <w:szCs w:val="23"/>
        </w:rPr>
        <w:t>TATMADAN ; Bolu’dan</w:t>
      </w:r>
      <w:proofErr w:type="gramEnd"/>
      <w:r>
        <w:rPr>
          <w:rStyle w:val="Gl"/>
          <w:rFonts w:ascii="Source Sans Pro" w:eastAsiaTheme="majorEastAsia" w:hAnsi="Source Sans Pro"/>
          <w:sz w:val="23"/>
          <w:szCs w:val="23"/>
        </w:rPr>
        <w:t xml:space="preserve"> fındık şekeri, Bolu çikolatası, çam balı, kaymak,</w:t>
      </w:r>
    </w:p>
    <w:p w14:paraId="1ED3F02A" w14:textId="77777777"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Style w:val="Gl"/>
          <w:rFonts w:ascii="Source Sans Pro" w:eastAsiaTheme="majorEastAsia" w:hAnsi="Source Sans Pro"/>
          <w:sz w:val="23"/>
          <w:szCs w:val="23"/>
        </w:rPr>
        <w:t>Bolu tereyağı, çam kolonyası, Bolu patatesi ve saray helvasını ALMADAN DÖNMEYİN.</w:t>
      </w:r>
    </w:p>
    <w:p w14:paraId="43B144B0" w14:textId="1676ED9D"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sz w:val="23"/>
          <w:szCs w:val="23"/>
        </w:rPr>
        <w:t> </w:t>
      </w:r>
      <w:r>
        <w:rPr>
          <w:rFonts w:ascii="Source Sans Pro" w:hAnsi="Source Sans Pro"/>
          <w:noProof/>
          <w:sz w:val="23"/>
          <w:szCs w:val="23"/>
        </w:rPr>
        <w:drawing>
          <wp:inline distT="0" distB="0" distL="0" distR="0" wp14:anchorId="278CA4DF" wp14:editId="7A216E5C">
            <wp:extent cx="6840000" cy="5133421"/>
            <wp:effectExtent l="0" t="0" r="0" b="0"/>
            <wp:docPr id="10" name="Resim 10" descr="https://bolu.ktb.gov.tr/Resim/89094,mudurnu-saray-helvasi.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lu.ktb.gov.tr/Resim/89094,mudurnu-saray-helvasi.png?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0000" cy="5133421"/>
                    </a:xfrm>
                    <a:prstGeom prst="rect">
                      <a:avLst/>
                    </a:prstGeom>
                    <a:noFill/>
                    <a:ln>
                      <a:noFill/>
                    </a:ln>
                  </pic:spPr>
                </pic:pic>
              </a:graphicData>
            </a:graphic>
          </wp:inline>
        </w:drawing>
      </w:r>
    </w:p>
    <w:p w14:paraId="56134843" w14:textId="35B0B83F"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sz w:val="23"/>
          <w:szCs w:val="23"/>
        </w:rPr>
        <w:t>FINDIK ŞEKERİ</w:t>
      </w:r>
      <w:r>
        <w:rPr>
          <w:rFonts w:ascii="Source Sans Pro" w:hAnsi="Source Sans Pro"/>
          <w:sz w:val="23"/>
          <w:szCs w:val="23"/>
        </w:rPr>
        <w:tab/>
      </w:r>
      <w:r>
        <w:rPr>
          <w:rFonts w:ascii="Source Sans Pro" w:hAnsi="Source Sans Pro"/>
          <w:sz w:val="23"/>
          <w:szCs w:val="23"/>
        </w:rPr>
        <w:tab/>
      </w:r>
      <w:r>
        <w:rPr>
          <w:rFonts w:ascii="Source Sans Pro" w:hAnsi="Source Sans Pro"/>
          <w:sz w:val="23"/>
          <w:szCs w:val="23"/>
        </w:rPr>
        <w:tab/>
      </w:r>
      <w:r>
        <w:rPr>
          <w:rFonts w:ascii="Source Sans Pro" w:hAnsi="Source Sans Pro"/>
          <w:sz w:val="23"/>
          <w:szCs w:val="23"/>
        </w:rPr>
        <w:tab/>
      </w:r>
      <w:r>
        <w:rPr>
          <w:rFonts w:ascii="Source Sans Pro" w:hAnsi="Source Sans Pro"/>
          <w:sz w:val="23"/>
          <w:szCs w:val="23"/>
        </w:rPr>
        <w:tab/>
        <w:t>SARAY HELVASI</w:t>
      </w:r>
    </w:p>
    <w:p w14:paraId="02A4EE15" w14:textId="2BEBF3F8"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noProof/>
          <w:sz w:val="23"/>
          <w:szCs w:val="23"/>
        </w:rPr>
        <w:lastRenderedPageBreak/>
        <w:drawing>
          <wp:inline distT="0" distB="0" distL="0" distR="0" wp14:anchorId="599DB8DB" wp14:editId="11E0723D">
            <wp:extent cx="6840000" cy="5133421"/>
            <wp:effectExtent l="0" t="0" r="0" b="0"/>
            <wp:docPr id="9" name="Resim 9" descr="https://bolu.ktb.gov.tr/Resim/89093,gerede-saksak-helvasi.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olu.ktb.gov.tr/Resim/89093,gerede-saksak-helvasi.png?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000" cy="5133421"/>
                    </a:xfrm>
                    <a:prstGeom prst="rect">
                      <a:avLst/>
                    </a:prstGeom>
                    <a:noFill/>
                    <a:ln>
                      <a:noFill/>
                    </a:ln>
                  </pic:spPr>
                </pic:pic>
              </a:graphicData>
            </a:graphic>
          </wp:inline>
        </w:drawing>
      </w:r>
    </w:p>
    <w:p w14:paraId="57992B7E" w14:textId="6D14ECB8"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sz w:val="23"/>
          <w:szCs w:val="23"/>
        </w:rPr>
        <w:t>KIŞ HELVASI</w:t>
      </w:r>
    </w:p>
    <w:p w14:paraId="0C4E3C73" w14:textId="78832395" w:rsidR="00394D2F" w:rsidRDefault="00394D2F" w:rsidP="00394D2F">
      <w:pPr>
        <w:pStyle w:val="NormalWeb"/>
        <w:spacing w:before="0" w:beforeAutospacing="0" w:after="0" w:afterAutospacing="0" w:line="345" w:lineRule="atLeast"/>
        <w:jc w:val="both"/>
        <w:rPr>
          <w:rFonts w:ascii="Source Sans Pro" w:hAnsi="Source Sans Pro"/>
          <w:sz w:val="23"/>
          <w:szCs w:val="23"/>
        </w:rPr>
      </w:pPr>
    </w:p>
    <w:p w14:paraId="3071D0B0" w14:textId="480E80D8"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noProof/>
          <w:sz w:val="23"/>
          <w:szCs w:val="23"/>
        </w:rPr>
        <w:lastRenderedPageBreak/>
        <w:drawing>
          <wp:inline distT="0" distB="0" distL="0" distR="0" wp14:anchorId="591022B9" wp14:editId="38283836">
            <wp:extent cx="6840000" cy="5133421"/>
            <wp:effectExtent l="0" t="0" r="0" b="0"/>
            <wp:docPr id="7" name="Resim 7" descr="https://bolu.ktb.gov.tr/Resim/89091,bolu-cikolatasi.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olu.ktb.gov.tr/Resim/89091,bolu-cikolatasi.png?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40000" cy="5133421"/>
                    </a:xfrm>
                    <a:prstGeom prst="rect">
                      <a:avLst/>
                    </a:prstGeom>
                    <a:noFill/>
                    <a:ln>
                      <a:noFill/>
                    </a:ln>
                  </pic:spPr>
                </pic:pic>
              </a:graphicData>
            </a:graphic>
          </wp:inline>
        </w:drawing>
      </w:r>
    </w:p>
    <w:p w14:paraId="4064548A" w14:textId="640BFBA3" w:rsidR="00394D2F" w:rsidRDefault="00394D2F" w:rsidP="00394D2F">
      <w:pPr>
        <w:pStyle w:val="NormalWeb"/>
        <w:spacing w:before="0" w:beforeAutospacing="0" w:after="0" w:afterAutospacing="0" w:line="345" w:lineRule="atLeast"/>
        <w:jc w:val="both"/>
        <w:rPr>
          <w:rFonts w:ascii="Source Sans Pro" w:hAnsi="Source Sans Pro"/>
          <w:sz w:val="23"/>
          <w:szCs w:val="23"/>
        </w:rPr>
      </w:pPr>
      <w:r>
        <w:rPr>
          <w:rFonts w:ascii="Source Sans Pro" w:hAnsi="Source Sans Pro"/>
          <w:sz w:val="23"/>
          <w:szCs w:val="23"/>
        </w:rPr>
        <w:t>BOLU ÇİKOLATASI</w:t>
      </w:r>
    </w:p>
    <w:p w14:paraId="7D6BBC91" w14:textId="77777777" w:rsidR="00394D2F" w:rsidRPr="00203C71" w:rsidRDefault="00394D2F" w:rsidP="00203C71">
      <w:pPr>
        <w:rPr>
          <w:i/>
          <w:color w:val="2F5496" w:themeColor="accent1" w:themeShade="BF"/>
        </w:rPr>
      </w:pPr>
    </w:p>
    <w:sectPr w:rsidR="00394D2F" w:rsidRPr="00203C71" w:rsidSect="00203C71">
      <w:type w:val="continuous"/>
      <w:pgSz w:w="12240" w:h="15840" w:code="1"/>
      <w:pgMar w:top="1800" w:right="605" w:bottom="1267" w:left="605" w:header="0" w:footer="1066"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uprum">
    <w:altName w:val="Times New Roman"/>
    <w:panose1 w:val="00000000000000000000"/>
    <w:charset w:val="00"/>
    <w:family w:val="roman"/>
    <w:notTrueType/>
    <w:pitch w:val="default"/>
  </w:font>
  <w:font w:name="Source Sans Pro">
    <w:altName w:val="Times New Roman"/>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E13DA"/>
    <w:multiLevelType w:val="hybridMultilevel"/>
    <w:tmpl w:val="5BC2786A"/>
    <w:lvl w:ilvl="0" w:tplc="9FA282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B95041B"/>
    <w:multiLevelType w:val="hybridMultilevel"/>
    <w:tmpl w:val="68F4F0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1D35454"/>
    <w:multiLevelType w:val="hybridMultilevel"/>
    <w:tmpl w:val="09FA3EAE"/>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721B448D"/>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A8464FA"/>
    <w:multiLevelType w:val="hybridMultilevel"/>
    <w:tmpl w:val="AAFE5456"/>
    <w:lvl w:ilvl="0" w:tplc="6A98BD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BC8"/>
    <w:rsid w:val="00100F02"/>
    <w:rsid w:val="001374BA"/>
    <w:rsid w:val="00203C71"/>
    <w:rsid w:val="0035037A"/>
    <w:rsid w:val="00394D2F"/>
    <w:rsid w:val="00490376"/>
    <w:rsid w:val="004E7716"/>
    <w:rsid w:val="005068CE"/>
    <w:rsid w:val="006869E0"/>
    <w:rsid w:val="007B52ED"/>
    <w:rsid w:val="0089648D"/>
    <w:rsid w:val="008E4FA3"/>
    <w:rsid w:val="009A1803"/>
    <w:rsid w:val="009F32E2"/>
    <w:rsid w:val="00C346EB"/>
    <w:rsid w:val="00CA195C"/>
    <w:rsid w:val="00CC5E83"/>
    <w:rsid w:val="00EA3BC8"/>
    <w:rsid w:val="00EE5F1B"/>
    <w:rsid w:val="00FA58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394D2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paragraph" w:styleId="BalonMetni">
    <w:name w:val="Balloon Text"/>
    <w:basedOn w:val="Normal"/>
    <w:link w:val="BalonMetniChar"/>
    <w:uiPriority w:val="99"/>
    <w:semiHidden/>
    <w:unhideWhenUsed/>
    <w:rsid w:val="004903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0376"/>
    <w:rPr>
      <w:rFonts w:ascii="Tahoma" w:hAnsi="Tahoma" w:cs="Tahoma"/>
      <w:sz w:val="16"/>
      <w:szCs w:val="16"/>
    </w:rPr>
  </w:style>
  <w:style w:type="character" w:customStyle="1" w:styleId="Balk2Char">
    <w:name w:val="Başlık 2 Char"/>
    <w:basedOn w:val="VarsaylanParagrafYazTipi"/>
    <w:link w:val="Balk2"/>
    <w:uiPriority w:val="9"/>
    <w:semiHidden/>
    <w:rsid w:val="00394D2F"/>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semiHidden/>
    <w:unhideWhenUsed/>
    <w:rsid w:val="00394D2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94D2F"/>
    <w:rPr>
      <w:b/>
      <w:bCs/>
    </w:rPr>
  </w:style>
  <w:style w:type="character" w:styleId="GlVurgulama">
    <w:name w:val="Intense Emphasis"/>
    <w:basedOn w:val="VarsaylanParagrafYazTipi"/>
    <w:uiPriority w:val="21"/>
    <w:qFormat/>
    <w:rsid w:val="008E4FA3"/>
    <w:rPr>
      <w:i/>
      <w:iCs/>
      <w:color w:val="4472C4" w:themeColor="accent1"/>
    </w:rPr>
  </w:style>
  <w:style w:type="paragraph" w:styleId="Trnak">
    <w:name w:val="Quote"/>
    <w:basedOn w:val="Normal"/>
    <w:next w:val="Normal"/>
    <w:link w:val="TrnakChar"/>
    <w:uiPriority w:val="29"/>
    <w:qFormat/>
    <w:rsid w:val="008E4FA3"/>
    <w:pPr>
      <w:spacing w:before="200"/>
      <w:ind w:left="864" w:right="864"/>
      <w:jc w:val="center"/>
    </w:pPr>
    <w:rPr>
      <w:i/>
      <w:iCs/>
      <w:color w:val="404040" w:themeColor="text1" w:themeTint="BF"/>
    </w:rPr>
  </w:style>
  <w:style w:type="character" w:customStyle="1" w:styleId="TrnakChar">
    <w:name w:val="Tırnak Char"/>
    <w:basedOn w:val="VarsaylanParagrafYazTipi"/>
    <w:link w:val="Trnak"/>
    <w:uiPriority w:val="29"/>
    <w:rsid w:val="008E4FA3"/>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394D2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paragraph" w:styleId="BalonMetni">
    <w:name w:val="Balloon Text"/>
    <w:basedOn w:val="Normal"/>
    <w:link w:val="BalonMetniChar"/>
    <w:uiPriority w:val="99"/>
    <w:semiHidden/>
    <w:unhideWhenUsed/>
    <w:rsid w:val="004903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0376"/>
    <w:rPr>
      <w:rFonts w:ascii="Tahoma" w:hAnsi="Tahoma" w:cs="Tahoma"/>
      <w:sz w:val="16"/>
      <w:szCs w:val="16"/>
    </w:rPr>
  </w:style>
  <w:style w:type="character" w:customStyle="1" w:styleId="Balk2Char">
    <w:name w:val="Başlık 2 Char"/>
    <w:basedOn w:val="VarsaylanParagrafYazTipi"/>
    <w:link w:val="Balk2"/>
    <w:uiPriority w:val="9"/>
    <w:semiHidden/>
    <w:rsid w:val="00394D2F"/>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semiHidden/>
    <w:unhideWhenUsed/>
    <w:rsid w:val="00394D2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94D2F"/>
    <w:rPr>
      <w:b/>
      <w:bCs/>
    </w:rPr>
  </w:style>
  <w:style w:type="character" w:styleId="GlVurgulama">
    <w:name w:val="Intense Emphasis"/>
    <w:basedOn w:val="VarsaylanParagrafYazTipi"/>
    <w:uiPriority w:val="21"/>
    <w:qFormat/>
    <w:rsid w:val="008E4FA3"/>
    <w:rPr>
      <w:i/>
      <w:iCs/>
      <w:color w:val="4472C4" w:themeColor="accent1"/>
    </w:rPr>
  </w:style>
  <w:style w:type="paragraph" w:styleId="Trnak">
    <w:name w:val="Quote"/>
    <w:basedOn w:val="Normal"/>
    <w:next w:val="Normal"/>
    <w:link w:val="TrnakChar"/>
    <w:uiPriority w:val="29"/>
    <w:qFormat/>
    <w:rsid w:val="008E4FA3"/>
    <w:pPr>
      <w:spacing w:before="200"/>
      <w:ind w:left="864" w:right="864"/>
      <w:jc w:val="center"/>
    </w:pPr>
    <w:rPr>
      <w:i/>
      <w:iCs/>
      <w:color w:val="404040" w:themeColor="text1" w:themeTint="BF"/>
    </w:rPr>
  </w:style>
  <w:style w:type="character" w:customStyle="1" w:styleId="TrnakChar">
    <w:name w:val="Tırnak Char"/>
    <w:basedOn w:val="VarsaylanParagrafYazTipi"/>
    <w:link w:val="Trnak"/>
    <w:uiPriority w:val="29"/>
    <w:rsid w:val="008E4FA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0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8C0264-2257-4675-8B52-97C170D67E4F}"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r-TR"/>
        </a:p>
      </dgm:t>
    </dgm:pt>
    <dgm:pt modelId="{EE7067DD-8CE6-4E05-BA1E-C77D089F2CD2}">
      <dgm:prSet phldrT="[Text]"/>
      <dgm:spPr/>
      <dgm:t>
        <a:bodyPr/>
        <a:lstStyle/>
        <a:p>
          <a:r>
            <a:rPr lang="en-US" b="1"/>
            <a:t>Ekip Lideri</a:t>
          </a:r>
        </a:p>
        <a:p>
          <a:r>
            <a:rPr lang="en-US"/>
            <a:t>İnsan Kaynakları Müdürü</a:t>
          </a:r>
        </a:p>
        <a:p>
          <a:endParaRPr lang="tr-TR"/>
        </a:p>
      </dgm:t>
    </dgm:pt>
    <dgm:pt modelId="{1BDAAE6F-7517-47DA-9A43-1EB1E58B118E}" type="parTrans" cxnId="{0825826C-04C4-4BF1-8C14-B69BCF6910EA}">
      <dgm:prSet/>
      <dgm:spPr/>
      <dgm:t>
        <a:bodyPr/>
        <a:lstStyle/>
        <a:p>
          <a:endParaRPr lang="tr-TR"/>
        </a:p>
      </dgm:t>
    </dgm:pt>
    <dgm:pt modelId="{859141BB-D593-4DB6-955A-CF4B52205808}" type="sibTrans" cxnId="{0825826C-04C4-4BF1-8C14-B69BCF6910EA}">
      <dgm:prSet/>
      <dgm:spPr/>
      <dgm:t>
        <a:bodyPr/>
        <a:lstStyle/>
        <a:p>
          <a:r>
            <a:rPr lang="tr-TR"/>
            <a:t>ARZU ABAK</a:t>
          </a:r>
        </a:p>
      </dgm:t>
    </dgm:pt>
    <dgm:pt modelId="{51CB9A17-6221-44E3-A9AA-880476917E73}">
      <dgm:prSet phldrT="[Text]"/>
      <dgm:spPr/>
      <dgm:t>
        <a:bodyPr/>
        <a:lstStyle/>
        <a:p>
          <a:r>
            <a:rPr lang="en-US"/>
            <a:t>Kalite Müdürü</a:t>
          </a:r>
          <a:endParaRPr lang="tr-TR"/>
        </a:p>
      </dgm:t>
    </dgm:pt>
    <dgm:pt modelId="{DBD8BDE8-71A4-4FD8-B0C9-63D9C185346F}" type="parTrans" cxnId="{724F8BD0-3E09-4033-A631-CC65CA9C4DFB}">
      <dgm:prSet/>
      <dgm:spPr/>
      <dgm:t>
        <a:bodyPr/>
        <a:lstStyle/>
        <a:p>
          <a:endParaRPr lang="tr-TR"/>
        </a:p>
      </dgm:t>
    </dgm:pt>
    <dgm:pt modelId="{5587E905-83C1-45D4-ABCB-2B0FAE630151}" type="sibTrans" cxnId="{724F8BD0-3E09-4033-A631-CC65CA9C4DFB}">
      <dgm:prSet/>
      <dgm:spPr/>
      <dgm:t>
        <a:bodyPr/>
        <a:lstStyle/>
        <a:p>
          <a:r>
            <a:rPr lang="tr-TR"/>
            <a:t>SAMİ KANDERMİR</a:t>
          </a:r>
        </a:p>
      </dgm:t>
    </dgm:pt>
    <dgm:pt modelId="{B2BA6444-0E07-49A7-8959-6AA3B901BB3C}">
      <dgm:prSet phldrT="[Text]"/>
      <dgm:spPr/>
      <dgm:t>
        <a:bodyPr/>
        <a:lstStyle/>
        <a:p>
          <a:r>
            <a:rPr lang="en-US"/>
            <a:t>Teknik Hizmetler Müdürü</a:t>
          </a:r>
          <a:endParaRPr lang="tr-TR"/>
        </a:p>
      </dgm:t>
    </dgm:pt>
    <dgm:pt modelId="{C5EB7341-DB46-4C1E-BB36-F75C4F02C51F}" type="parTrans" cxnId="{894F8406-81B4-41B3-BDC1-2BBDAEB51172}">
      <dgm:prSet/>
      <dgm:spPr/>
      <dgm:t>
        <a:bodyPr/>
        <a:lstStyle/>
        <a:p>
          <a:endParaRPr lang="tr-TR"/>
        </a:p>
      </dgm:t>
    </dgm:pt>
    <dgm:pt modelId="{1F23C01F-83C6-4293-964C-2F507B2EF783}" type="sibTrans" cxnId="{894F8406-81B4-41B3-BDC1-2BBDAEB51172}">
      <dgm:prSet/>
      <dgm:spPr/>
      <dgm:t>
        <a:bodyPr/>
        <a:lstStyle/>
        <a:p>
          <a:r>
            <a:rPr lang="tr-TR"/>
            <a:t>SAMİ KANDEMİR</a:t>
          </a:r>
        </a:p>
      </dgm:t>
    </dgm:pt>
    <dgm:pt modelId="{C0F2F48D-8EB9-434E-B8C3-6880FC29E70B}">
      <dgm:prSet phldrT="[Text]"/>
      <dgm:spPr/>
      <dgm:t>
        <a:bodyPr/>
        <a:lstStyle/>
        <a:p>
          <a:r>
            <a:rPr lang="en-US"/>
            <a:t>Satınalma Müdürü</a:t>
          </a:r>
          <a:endParaRPr lang="tr-TR"/>
        </a:p>
      </dgm:t>
    </dgm:pt>
    <dgm:pt modelId="{E76CC754-7DC6-49D1-BE6E-056CF6D9C46A}" type="parTrans" cxnId="{6B5B03CC-69C1-4BFE-9412-4DB1E0BCEE74}">
      <dgm:prSet/>
      <dgm:spPr/>
      <dgm:t>
        <a:bodyPr/>
        <a:lstStyle/>
        <a:p>
          <a:endParaRPr lang="tr-TR"/>
        </a:p>
      </dgm:t>
    </dgm:pt>
    <dgm:pt modelId="{D87B3890-3EA1-47EF-B12A-7894D9FE4D66}" type="sibTrans" cxnId="{6B5B03CC-69C1-4BFE-9412-4DB1E0BCEE74}">
      <dgm:prSet/>
      <dgm:spPr/>
      <dgm:t>
        <a:bodyPr/>
        <a:lstStyle/>
        <a:p>
          <a:r>
            <a:rPr lang="tr-TR"/>
            <a:t>SAMİ KANDEMİR</a:t>
          </a:r>
        </a:p>
      </dgm:t>
    </dgm:pt>
    <dgm:pt modelId="{229BFC80-FB60-4D95-A815-806B5151E21C}">
      <dgm:prSet phldrT="[Text]"/>
      <dgm:spPr/>
      <dgm:t>
        <a:bodyPr/>
        <a:lstStyle/>
        <a:p>
          <a:r>
            <a:rPr lang="en-US"/>
            <a:t>(Sürdürülebilirlik üzerine ekipte yer alan görevli kişileri yazınız)</a:t>
          </a:r>
          <a:endParaRPr lang="tr-TR"/>
        </a:p>
      </dgm:t>
    </dgm:pt>
    <dgm:pt modelId="{07660D88-CB80-488B-87CA-604BD93CC0A7}" type="parTrans" cxnId="{F589EBEF-83BF-4D70-9DF1-AD098C06980B}">
      <dgm:prSet/>
      <dgm:spPr/>
      <dgm:t>
        <a:bodyPr/>
        <a:lstStyle/>
        <a:p>
          <a:endParaRPr lang="tr-TR"/>
        </a:p>
      </dgm:t>
    </dgm:pt>
    <dgm:pt modelId="{0AE0B842-C3CA-45CA-BF16-77AA296F2702}" type="sibTrans" cxnId="{F589EBEF-83BF-4D70-9DF1-AD098C06980B}">
      <dgm:prSet/>
      <dgm:spPr/>
      <dgm:t>
        <a:bodyPr/>
        <a:lstStyle/>
        <a:p>
          <a:r>
            <a:rPr lang="tr-TR"/>
            <a:t>SAMİ KANDEMİR</a:t>
          </a:r>
        </a:p>
      </dgm:t>
    </dgm:pt>
    <dgm:pt modelId="{D7F4C0E8-B2E0-4CB2-84D3-B50CECB7BDD7}" type="pres">
      <dgm:prSet presAssocID="{DC8C0264-2257-4675-8B52-97C170D67E4F}" presName="hierChild1" presStyleCnt="0">
        <dgm:presLayoutVars>
          <dgm:orgChart val="1"/>
          <dgm:chPref val="1"/>
          <dgm:dir/>
          <dgm:animOne val="branch"/>
          <dgm:animLvl val="lvl"/>
          <dgm:resizeHandles/>
        </dgm:presLayoutVars>
      </dgm:prSet>
      <dgm:spPr/>
      <dgm:t>
        <a:bodyPr/>
        <a:lstStyle/>
        <a:p>
          <a:endParaRPr lang="tr-TR"/>
        </a:p>
      </dgm:t>
    </dgm:pt>
    <dgm:pt modelId="{867CB468-C261-476A-A323-0B373895060C}" type="pres">
      <dgm:prSet presAssocID="{EE7067DD-8CE6-4E05-BA1E-C77D089F2CD2}" presName="hierRoot1" presStyleCnt="0">
        <dgm:presLayoutVars>
          <dgm:hierBranch val="init"/>
        </dgm:presLayoutVars>
      </dgm:prSet>
      <dgm:spPr/>
    </dgm:pt>
    <dgm:pt modelId="{65B3F847-D20D-489D-9E97-75130BF4FEEF}" type="pres">
      <dgm:prSet presAssocID="{EE7067DD-8CE6-4E05-BA1E-C77D089F2CD2}" presName="rootComposite1" presStyleCnt="0"/>
      <dgm:spPr/>
    </dgm:pt>
    <dgm:pt modelId="{41D9B54C-3F0C-4441-81F0-50FD790FE408}" type="pres">
      <dgm:prSet presAssocID="{EE7067DD-8CE6-4E05-BA1E-C77D089F2CD2}" presName="rootText1" presStyleLbl="node0" presStyleIdx="0" presStyleCnt="1">
        <dgm:presLayoutVars>
          <dgm:chMax/>
          <dgm:chPref val="3"/>
        </dgm:presLayoutVars>
      </dgm:prSet>
      <dgm:spPr/>
      <dgm:t>
        <a:bodyPr/>
        <a:lstStyle/>
        <a:p>
          <a:endParaRPr lang="tr-TR"/>
        </a:p>
      </dgm:t>
    </dgm:pt>
    <dgm:pt modelId="{8AD42351-5D25-4481-A02C-5A45C1082AA2}" type="pres">
      <dgm:prSet presAssocID="{EE7067DD-8CE6-4E05-BA1E-C77D089F2CD2}" presName="titleText1" presStyleLbl="fgAcc0" presStyleIdx="0" presStyleCnt="1">
        <dgm:presLayoutVars>
          <dgm:chMax val="0"/>
          <dgm:chPref val="0"/>
        </dgm:presLayoutVars>
      </dgm:prSet>
      <dgm:spPr/>
      <dgm:t>
        <a:bodyPr/>
        <a:lstStyle/>
        <a:p>
          <a:endParaRPr lang="tr-TR"/>
        </a:p>
      </dgm:t>
    </dgm:pt>
    <dgm:pt modelId="{613AB4A5-13DC-41A1-9137-3D3A6362281C}" type="pres">
      <dgm:prSet presAssocID="{EE7067DD-8CE6-4E05-BA1E-C77D089F2CD2}" presName="rootConnector1" presStyleLbl="node1" presStyleIdx="0" presStyleCnt="4"/>
      <dgm:spPr/>
      <dgm:t>
        <a:bodyPr/>
        <a:lstStyle/>
        <a:p>
          <a:endParaRPr lang="tr-TR"/>
        </a:p>
      </dgm:t>
    </dgm:pt>
    <dgm:pt modelId="{B0DD7A2F-8968-4034-A910-639A83809576}" type="pres">
      <dgm:prSet presAssocID="{EE7067DD-8CE6-4E05-BA1E-C77D089F2CD2}" presName="hierChild2" presStyleCnt="0"/>
      <dgm:spPr/>
    </dgm:pt>
    <dgm:pt modelId="{C90CF6CA-2ECB-4421-AA23-7B0AA68A2056}" type="pres">
      <dgm:prSet presAssocID="{DBD8BDE8-71A4-4FD8-B0C9-63D9C185346F}" presName="Name37" presStyleLbl="parChTrans1D2" presStyleIdx="0" presStyleCnt="4"/>
      <dgm:spPr/>
      <dgm:t>
        <a:bodyPr/>
        <a:lstStyle/>
        <a:p>
          <a:endParaRPr lang="tr-TR"/>
        </a:p>
      </dgm:t>
    </dgm:pt>
    <dgm:pt modelId="{2DEFFE01-B466-41EA-86C6-62DE9B51E82A}" type="pres">
      <dgm:prSet presAssocID="{51CB9A17-6221-44E3-A9AA-880476917E73}" presName="hierRoot2" presStyleCnt="0">
        <dgm:presLayoutVars>
          <dgm:hierBranch val="init"/>
        </dgm:presLayoutVars>
      </dgm:prSet>
      <dgm:spPr/>
    </dgm:pt>
    <dgm:pt modelId="{8082BA77-9BAD-4166-B4E4-AABD397343D5}" type="pres">
      <dgm:prSet presAssocID="{51CB9A17-6221-44E3-A9AA-880476917E73}" presName="rootComposite" presStyleCnt="0"/>
      <dgm:spPr/>
    </dgm:pt>
    <dgm:pt modelId="{FC115462-960F-49BC-A200-F904E570BC11}" type="pres">
      <dgm:prSet presAssocID="{51CB9A17-6221-44E3-A9AA-880476917E73}" presName="rootText" presStyleLbl="node1" presStyleIdx="0" presStyleCnt="4">
        <dgm:presLayoutVars>
          <dgm:chMax/>
          <dgm:chPref val="3"/>
        </dgm:presLayoutVars>
      </dgm:prSet>
      <dgm:spPr/>
      <dgm:t>
        <a:bodyPr/>
        <a:lstStyle/>
        <a:p>
          <a:endParaRPr lang="tr-TR"/>
        </a:p>
      </dgm:t>
    </dgm:pt>
    <dgm:pt modelId="{EF0C2811-746B-4360-BB13-FD154B0C5E31}" type="pres">
      <dgm:prSet presAssocID="{51CB9A17-6221-44E3-A9AA-880476917E73}" presName="titleText2" presStyleLbl="fgAcc1" presStyleIdx="0" presStyleCnt="4">
        <dgm:presLayoutVars>
          <dgm:chMax val="0"/>
          <dgm:chPref val="0"/>
        </dgm:presLayoutVars>
      </dgm:prSet>
      <dgm:spPr/>
      <dgm:t>
        <a:bodyPr/>
        <a:lstStyle/>
        <a:p>
          <a:endParaRPr lang="tr-TR"/>
        </a:p>
      </dgm:t>
    </dgm:pt>
    <dgm:pt modelId="{43FA8A20-C173-4755-A7E9-BAE66D3EFD77}" type="pres">
      <dgm:prSet presAssocID="{51CB9A17-6221-44E3-A9AA-880476917E73}" presName="rootConnector" presStyleLbl="node2" presStyleIdx="0" presStyleCnt="0"/>
      <dgm:spPr/>
      <dgm:t>
        <a:bodyPr/>
        <a:lstStyle/>
        <a:p>
          <a:endParaRPr lang="tr-TR"/>
        </a:p>
      </dgm:t>
    </dgm:pt>
    <dgm:pt modelId="{66EA751C-AC62-4C73-A1BE-0AEF4DEA7335}" type="pres">
      <dgm:prSet presAssocID="{51CB9A17-6221-44E3-A9AA-880476917E73}" presName="hierChild4" presStyleCnt="0"/>
      <dgm:spPr/>
    </dgm:pt>
    <dgm:pt modelId="{F9B2784B-F083-4621-A53B-D6B46E130F05}" type="pres">
      <dgm:prSet presAssocID="{51CB9A17-6221-44E3-A9AA-880476917E73}" presName="hierChild5" presStyleCnt="0"/>
      <dgm:spPr/>
    </dgm:pt>
    <dgm:pt modelId="{88AF900C-D13E-405D-A4A6-0580EF66E4A1}" type="pres">
      <dgm:prSet presAssocID="{C5EB7341-DB46-4C1E-BB36-F75C4F02C51F}" presName="Name37" presStyleLbl="parChTrans1D2" presStyleIdx="1" presStyleCnt="4"/>
      <dgm:spPr/>
      <dgm:t>
        <a:bodyPr/>
        <a:lstStyle/>
        <a:p>
          <a:endParaRPr lang="tr-TR"/>
        </a:p>
      </dgm:t>
    </dgm:pt>
    <dgm:pt modelId="{68D5F0B2-F1E4-48AD-84DE-990B9292A3B8}" type="pres">
      <dgm:prSet presAssocID="{B2BA6444-0E07-49A7-8959-6AA3B901BB3C}" presName="hierRoot2" presStyleCnt="0">
        <dgm:presLayoutVars>
          <dgm:hierBranch val="init"/>
        </dgm:presLayoutVars>
      </dgm:prSet>
      <dgm:spPr/>
    </dgm:pt>
    <dgm:pt modelId="{F1A5D87B-1B7E-4D3D-A16D-0EFCA2002595}" type="pres">
      <dgm:prSet presAssocID="{B2BA6444-0E07-49A7-8959-6AA3B901BB3C}" presName="rootComposite" presStyleCnt="0"/>
      <dgm:spPr/>
    </dgm:pt>
    <dgm:pt modelId="{6A02322A-BE1B-4049-8FA6-748528D427C9}" type="pres">
      <dgm:prSet presAssocID="{B2BA6444-0E07-49A7-8959-6AA3B901BB3C}" presName="rootText" presStyleLbl="node1" presStyleIdx="1" presStyleCnt="4">
        <dgm:presLayoutVars>
          <dgm:chMax/>
          <dgm:chPref val="3"/>
        </dgm:presLayoutVars>
      </dgm:prSet>
      <dgm:spPr/>
      <dgm:t>
        <a:bodyPr/>
        <a:lstStyle/>
        <a:p>
          <a:endParaRPr lang="tr-TR"/>
        </a:p>
      </dgm:t>
    </dgm:pt>
    <dgm:pt modelId="{EDD9CF77-E268-4F39-98CC-61A95E369762}" type="pres">
      <dgm:prSet presAssocID="{B2BA6444-0E07-49A7-8959-6AA3B901BB3C}" presName="titleText2" presStyleLbl="fgAcc1" presStyleIdx="1" presStyleCnt="4">
        <dgm:presLayoutVars>
          <dgm:chMax val="0"/>
          <dgm:chPref val="0"/>
        </dgm:presLayoutVars>
      </dgm:prSet>
      <dgm:spPr/>
      <dgm:t>
        <a:bodyPr/>
        <a:lstStyle/>
        <a:p>
          <a:endParaRPr lang="tr-TR"/>
        </a:p>
      </dgm:t>
    </dgm:pt>
    <dgm:pt modelId="{DCC8A809-00E7-499A-A9B5-24D5AC5A799D}" type="pres">
      <dgm:prSet presAssocID="{B2BA6444-0E07-49A7-8959-6AA3B901BB3C}" presName="rootConnector" presStyleLbl="node2" presStyleIdx="0" presStyleCnt="0"/>
      <dgm:spPr/>
      <dgm:t>
        <a:bodyPr/>
        <a:lstStyle/>
        <a:p>
          <a:endParaRPr lang="tr-TR"/>
        </a:p>
      </dgm:t>
    </dgm:pt>
    <dgm:pt modelId="{C3FA9990-96B1-46F5-8124-DC8EAE72FABA}" type="pres">
      <dgm:prSet presAssocID="{B2BA6444-0E07-49A7-8959-6AA3B901BB3C}" presName="hierChild4" presStyleCnt="0"/>
      <dgm:spPr/>
    </dgm:pt>
    <dgm:pt modelId="{C1BF9EF7-2559-4D3C-9147-BBE37DFB2B42}" type="pres">
      <dgm:prSet presAssocID="{B2BA6444-0E07-49A7-8959-6AA3B901BB3C}" presName="hierChild5" presStyleCnt="0"/>
      <dgm:spPr/>
    </dgm:pt>
    <dgm:pt modelId="{4D175ABE-887D-4A27-9F24-4B22890205B5}" type="pres">
      <dgm:prSet presAssocID="{E76CC754-7DC6-49D1-BE6E-056CF6D9C46A}" presName="Name37" presStyleLbl="parChTrans1D2" presStyleIdx="2" presStyleCnt="4"/>
      <dgm:spPr/>
      <dgm:t>
        <a:bodyPr/>
        <a:lstStyle/>
        <a:p>
          <a:endParaRPr lang="tr-TR"/>
        </a:p>
      </dgm:t>
    </dgm:pt>
    <dgm:pt modelId="{199CF479-5E84-46C5-9A11-26E0851FE178}" type="pres">
      <dgm:prSet presAssocID="{C0F2F48D-8EB9-434E-B8C3-6880FC29E70B}" presName="hierRoot2" presStyleCnt="0">
        <dgm:presLayoutVars>
          <dgm:hierBranch val="init"/>
        </dgm:presLayoutVars>
      </dgm:prSet>
      <dgm:spPr/>
    </dgm:pt>
    <dgm:pt modelId="{2CF24B26-F748-47C3-897F-18B85E551209}" type="pres">
      <dgm:prSet presAssocID="{C0F2F48D-8EB9-434E-B8C3-6880FC29E70B}" presName="rootComposite" presStyleCnt="0"/>
      <dgm:spPr/>
    </dgm:pt>
    <dgm:pt modelId="{BA5FC09B-39CB-46B3-A53E-CF22E1900AFD}" type="pres">
      <dgm:prSet presAssocID="{C0F2F48D-8EB9-434E-B8C3-6880FC29E70B}" presName="rootText" presStyleLbl="node1" presStyleIdx="2" presStyleCnt="4">
        <dgm:presLayoutVars>
          <dgm:chMax/>
          <dgm:chPref val="3"/>
        </dgm:presLayoutVars>
      </dgm:prSet>
      <dgm:spPr/>
      <dgm:t>
        <a:bodyPr/>
        <a:lstStyle/>
        <a:p>
          <a:endParaRPr lang="tr-TR"/>
        </a:p>
      </dgm:t>
    </dgm:pt>
    <dgm:pt modelId="{C8DE0040-D531-448E-A6DB-FD8BCD2FBAF6}" type="pres">
      <dgm:prSet presAssocID="{C0F2F48D-8EB9-434E-B8C3-6880FC29E70B}" presName="titleText2" presStyleLbl="fgAcc1" presStyleIdx="2" presStyleCnt="4">
        <dgm:presLayoutVars>
          <dgm:chMax val="0"/>
          <dgm:chPref val="0"/>
        </dgm:presLayoutVars>
      </dgm:prSet>
      <dgm:spPr/>
      <dgm:t>
        <a:bodyPr/>
        <a:lstStyle/>
        <a:p>
          <a:endParaRPr lang="tr-TR"/>
        </a:p>
      </dgm:t>
    </dgm:pt>
    <dgm:pt modelId="{8F24BE37-38E4-4E72-9BDF-C10122264999}" type="pres">
      <dgm:prSet presAssocID="{C0F2F48D-8EB9-434E-B8C3-6880FC29E70B}" presName="rootConnector" presStyleLbl="node2" presStyleIdx="0" presStyleCnt="0"/>
      <dgm:spPr/>
      <dgm:t>
        <a:bodyPr/>
        <a:lstStyle/>
        <a:p>
          <a:endParaRPr lang="tr-TR"/>
        </a:p>
      </dgm:t>
    </dgm:pt>
    <dgm:pt modelId="{836F7349-8781-47E8-8CD4-F032E40D81FE}" type="pres">
      <dgm:prSet presAssocID="{C0F2F48D-8EB9-434E-B8C3-6880FC29E70B}" presName="hierChild4" presStyleCnt="0"/>
      <dgm:spPr/>
    </dgm:pt>
    <dgm:pt modelId="{FA741F29-9BEE-4B8E-8611-619E52DDE2DB}" type="pres">
      <dgm:prSet presAssocID="{C0F2F48D-8EB9-434E-B8C3-6880FC29E70B}" presName="hierChild5" presStyleCnt="0"/>
      <dgm:spPr/>
    </dgm:pt>
    <dgm:pt modelId="{0E5B2FFC-8C7E-4889-923C-1DA336AD893D}" type="pres">
      <dgm:prSet presAssocID="{07660D88-CB80-488B-87CA-604BD93CC0A7}" presName="Name37" presStyleLbl="parChTrans1D2" presStyleIdx="3" presStyleCnt="4"/>
      <dgm:spPr/>
      <dgm:t>
        <a:bodyPr/>
        <a:lstStyle/>
        <a:p>
          <a:endParaRPr lang="tr-TR"/>
        </a:p>
      </dgm:t>
    </dgm:pt>
    <dgm:pt modelId="{BB907A40-631F-40B6-BB6A-E76B7D36BFFC}" type="pres">
      <dgm:prSet presAssocID="{229BFC80-FB60-4D95-A815-806B5151E21C}" presName="hierRoot2" presStyleCnt="0">
        <dgm:presLayoutVars>
          <dgm:hierBranch val="init"/>
        </dgm:presLayoutVars>
      </dgm:prSet>
      <dgm:spPr/>
    </dgm:pt>
    <dgm:pt modelId="{807477FA-E40E-4750-897B-D13A8C9C4371}" type="pres">
      <dgm:prSet presAssocID="{229BFC80-FB60-4D95-A815-806B5151E21C}" presName="rootComposite" presStyleCnt="0"/>
      <dgm:spPr/>
    </dgm:pt>
    <dgm:pt modelId="{C36F6E99-B83F-4FC5-AA6C-36701D423BE7}" type="pres">
      <dgm:prSet presAssocID="{229BFC80-FB60-4D95-A815-806B5151E21C}" presName="rootText" presStyleLbl="node1" presStyleIdx="3" presStyleCnt="4">
        <dgm:presLayoutVars>
          <dgm:chMax/>
          <dgm:chPref val="3"/>
        </dgm:presLayoutVars>
      </dgm:prSet>
      <dgm:spPr/>
      <dgm:t>
        <a:bodyPr/>
        <a:lstStyle/>
        <a:p>
          <a:endParaRPr lang="tr-TR"/>
        </a:p>
      </dgm:t>
    </dgm:pt>
    <dgm:pt modelId="{92E1B0D0-A076-45D2-A4F1-44905B8301A0}" type="pres">
      <dgm:prSet presAssocID="{229BFC80-FB60-4D95-A815-806B5151E21C}" presName="titleText2" presStyleLbl="fgAcc1" presStyleIdx="3" presStyleCnt="4">
        <dgm:presLayoutVars>
          <dgm:chMax val="0"/>
          <dgm:chPref val="0"/>
        </dgm:presLayoutVars>
      </dgm:prSet>
      <dgm:spPr/>
      <dgm:t>
        <a:bodyPr/>
        <a:lstStyle/>
        <a:p>
          <a:endParaRPr lang="tr-TR"/>
        </a:p>
      </dgm:t>
    </dgm:pt>
    <dgm:pt modelId="{05FC298D-A3E9-42E7-B030-E2DF6D00C269}" type="pres">
      <dgm:prSet presAssocID="{229BFC80-FB60-4D95-A815-806B5151E21C}" presName="rootConnector" presStyleLbl="node2" presStyleIdx="0" presStyleCnt="0"/>
      <dgm:spPr/>
      <dgm:t>
        <a:bodyPr/>
        <a:lstStyle/>
        <a:p>
          <a:endParaRPr lang="tr-TR"/>
        </a:p>
      </dgm:t>
    </dgm:pt>
    <dgm:pt modelId="{B98369F3-BC68-4314-B4FD-84CCA4A21E01}" type="pres">
      <dgm:prSet presAssocID="{229BFC80-FB60-4D95-A815-806B5151E21C}" presName="hierChild4" presStyleCnt="0"/>
      <dgm:spPr/>
    </dgm:pt>
    <dgm:pt modelId="{150E8FD7-EE00-4460-B37E-43E3BA42D741}" type="pres">
      <dgm:prSet presAssocID="{229BFC80-FB60-4D95-A815-806B5151E21C}" presName="hierChild5" presStyleCnt="0"/>
      <dgm:spPr/>
    </dgm:pt>
    <dgm:pt modelId="{4A815612-D5BA-402E-9C7D-A5A474812CC7}" type="pres">
      <dgm:prSet presAssocID="{EE7067DD-8CE6-4E05-BA1E-C77D089F2CD2}" presName="hierChild3" presStyleCnt="0"/>
      <dgm:spPr/>
    </dgm:pt>
  </dgm:ptLst>
  <dgm:cxnLst>
    <dgm:cxn modelId="{3792657C-0ADE-4DBE-8848-2CD5FA253813}" type="presOf" srcId="{5587E905-83C1-45D4-ABCB-2B0FAE630151}" destId="{EF0C2811-746B-4360-BB13-FD154B0C5E31}" srcOrd="0" destOrd="0" presId="urn:microsoft.com/office/officeart/2008/layout/NameandTitleOrganizationalChart"/>
    <dgm:cxn modelId="{C28A3A71-0BA0-43B1-8238-C75C915667A2}" type="presOf" srcId="{DBD8BDE8-71A4-4FD8-B0C9-63D9C185346F}" destId="{C90CF6CA-2ECB-4421-AA23-7B0AA68A2056}" srcOrd="0" destOrd="0" presId="urn:microsoft.com/office/officeart/2008/layout/NameandTitleOrganizationalChart"/>
    <dgm:cxn modelId="{51231846-B350-4AC4-867C-5A4C1BA2C6D0}" type="presOf" srcId="{51CB9A17-6221-44E3-A9AA-880476917E73}" destId="{43FA8A20-C173-4755-A7E9-BAE66D3EFD77}" srcOrd="1" destOrd="0" presId="urn:microsoft.com/office/officeart/2008/layout/NameandTitleOrganizationalChart"/>
    <dgm:cxn modelId="{0687788A-D5BE-4C21-8959-E61C49C795A4}" type="presOf" srcId="{1F23C01F-83C6-4293-964C-2F507B2EF783}" destId="{EDD9CF77-E268-4F39-98CC-61A95E369762}" srcOrd="0" destOrd="0" presId="urn:microsoft.com/office/officeart/2008/layout/NameandTitleOrganizationalChart"/>
    <dgm:cxn modelId="{EC657E86-DA6E-42CA-BD26-818C45EE9055}" type="presOf" srcId="{229BFC80-FB60-4D95-A815-806B5151E21C}" destId="{C36F6E99-B83F-4FC5-AA6C-36701D423BE7}" srcOrd="0" destOrd="0" presId="urn:microsoft.com/office/officeart/2008/layout/NameandTitleOrganizationalChart"/>
    <dgm:cxn modelId="{A3A9D899-7D61-4962-9268-943D55928D9E}" type="presOf" srcId="{EE7067DD-8CE6-4E05-BA1E-C77D089F2CD2}" destId="{613AB4A5-13DC-41A1-9137-3D3A6362281C}" srcOrd="1" destOrd="0" presId="urn:microsoft.com/office/officeart/2008/layout/NameandTitleOrganizationalChart"/>
    <dgm:cxn modelId="{FDB9FED2-301F-416E-834D-7779481F65D7}" type="presOf" srcId="{859141BB-D593-4DB6-955A-CF4B52205808}" destId="{8AD42351-5D25-4481-A02C-5A45C1082AA2}" srcOrd="0" destOrd="0" presId="urn:microsoft.com/office/officeart/2008/layout/NameandTitleOrganizationalChart"/>
    <dgm:cxn modelId="{894F8406-81B4-41B3-BDC1-2BBDAEB51172}" srcId="{EE7067DD-8CE6-4E05-BA1E-C77D089F2CD2}" destId="{B2BA6444-0E07-49A7-8959-6AA3B901BB3C}" srcOrd="1" destOrd="0" parTransId="{C5EB7341-DB46-4C1E-BB36-F75C4F02C51F}" sibTransId="{1F23C01F-83C6-4293-964C-2F507B2EF783}"/>
    <dgm:cxn modelId="{0825826C-04C4-4BF1-8C14-B69BCF6910EA}" srcId="{DC8C0264-2257-4675-8B52-97C170D67E4F}" destId="{EE7067DD-8CE6-4E05-BA1E-C77D089F2CD2}" srcOrd="0" destOrd="0" parTransId="{1BDAAE6F-7517-47DA-9A43-1EB1E58B118E}" sibTransId="{859141BB-D593-4DB6-955A-CF4B52205808}"/>
    <dgm:cxn modelId="{11445051-2943-4200-B461-B954614B5A83}" type="presOf" srcId="{229BFC80-FB60-4D95-A815-806B5151E21C}" destId="{05FC298D-A3E9-42E7-B030-E2DF6D00C269}" srcOrd="1" destOrd="0" presId="urn:microsoft.com/office/officeart/2008/layout/NameandTitleOrganizationalChart"/>
    <dgm:cxn modelId="{EC624413-2A1A-4F59-9FA1-B60F723841C7}" type="presOf" srcId="{E76CC754-7DC6-49D1-BE6E-056CF6D9C46A}" destId="{4D175ABE-887D-4A27-9F24-4B22890205B5}" srcOrd="0" destOrd="0" presId="urn:microsoft.com/office/officeart/2008/layout/NameandTitleOrganizationalChart"/>
    <dgm:cxn modelId="{DA5EE07B-26C2-408A-9BBF-A89EE6130BDC}" type="presOf" srcId="{C0F2F48D-8EB9-434E-B8C3-6880FC29E70B}" destId="{8F24BE37-38E4-4E72-9BDF-C10122264999}" srcOrd="1" destOrd="0" presId="urn:microsoft.com/office/officeart/2008/layout/NameandTitleOrganizationalChart"/>
    <dgm:cxn modelId="{D8817BDC-0439-41A2-9A60-50D7C5A16FD3}" type="presOf" srcId="{D87B3890-3EA1-47EF-B12A-7894D9FE4D66}" destId="{C8DE0040-D531-448E-A6DB-FD8BCD2FBAF6}" srcOrd="0" destOrd="0" presId="urn:microsoft.com/office/officeart/2008/layout/NameandTitleOrganizationalChart"/>
    <dgm:cxn modelId="{717C6DD2-8EAA-421F-921B-9B179DA17D76}" type="presOf" srcId="{DC8C0264-2257-4675-8B52-97C170D67E4F}" destId="{D7F4C0E8-B2E0-4CB2-84D3-B50CECB7BDD7}" srcOrd="0" destOrd="0" presId="urn:microsoft.com/office/officeart/2008/layout/NameandTitleOrganizationalChart"/>
    <dgm:cxn modelId="{632AAAD0-E4CD-499B-A425-945258561A2F}" type="presOf" srcId="{C5EB7341-DB46-4C1E-BB36-F75C4F02C51F}" destId="{88AF900C-D13E-405D-A4A6-0580EF66E4A1}" srcOrd="0" destOrd="0" presId="urn:microsoft.com/office/officeart/2008/layout/NameandTitleOrganizationalChart"/>
    <dgm:cxn modelId="{724F8BD0-3E09-4033-A631-CC65CA9C4DFB}" srcId="{EE7067DD-8CE6-4E05-BA1E-C77D089F2CD2}" destId="{51CB9A17-6221-44E3-A9AA-880476917E73}" srcOrd="0" destOrd="0" parTransId="{DBD8BDE8-71A4-4FD8-B0C9-63D9C185346F}" sibTransId="{5587E905-83C1-45D4-ABCB-2B0FAE630151}"/>
    <dgm:cxn modelId="{F589EBEF-83BF-4D70-9DF1-AD098C06980B}" srcId="{EE7067DD-8CE6-4E05-BA1E-C77D089F2CD2}" destId="{229BFC80-FB60-4D95-A815-806B5151E21C}" srcOrd="3" destOrd="0" parTransId="{07660D88-CB80-488B-87CA-604BD93CC0A7}" sibTransId="{0AE0B842-C3CA-45CA-BF16-77AA296F2702}"/>
    <dgm:cxn modelId="{55634205-CC58-4EF8-AC7F-FCC4B5BC7F0B}" type="presOf" srcId="{07660D88-CB80-488B-87CA-604BD93CC0A7}" destId="{0E5B2FFC-8C7E-4889-923C-1DA336AD893D}" srcOrd="0" destOrd="0" presId="urn:microsoft.com/office/officeart/2008/layout/NameandTitleOrganizationalChart"/>
    <dgm:cxn modelId="{A0CD1FFC-7602-478E-AECA-C219E16CD6D5}" type="presOf" srcId="{B2BA6444-0E07-49A7-8959-6AA3B901BB3C}" destId="{DCC8A809-00E7-499A-A9B5-24D5AC5A799D}" srcOrd="1" destOrd="0" presId="urn:microsoft.com/office/officeart/2008/layout/NameandTitleOrganizationalChart"/>
    <dgm:cxn modelId="{75B4C0F1-712B-45ED-B284-6D52623349B6}" type="presOf" srcId="{0AE0B842-C3CA-45CA-BF16-77AA296F2702}" destId="{92E1B0D0-A076-45D2-A4F1-44905B8301A0}" srcOrd="0" destOrd="0" presId="urn:microsoft.com/office/officeart/2008/layout/NameandTitleOrganizationalChart"/>
    <dgm:cxn modelId="{A62C59F8-3B04-4D67-AE61-DE243CDEA5D9}" type="presOf" srcId="{51CB9A17-6221-44E3-A9AA-880476917E73}" destId="{FC115462-960F-49BC-A200-F904E570BC11}" srcOrd="0" destOrd="0" presId="urn:microsoft.com/office/officeart/2008/layout/NameandTitleOrganizationalChart"/>
    <dgm:cxn modelId="{F4C9C0C8-F19E-41B3-9FCA-4C98EE1B244F}" type="presOf" srcId="{C0F2F48D-8EB9-434E-B8C3-6880FC29E70B}" destId="{BA5FC09B-39CB-46B3-A53E-CF22E1900AFD}" srcOrd="0" destOrd="0" presId="urn:microsoft.com/office/officeart/2008/layout/NameandTitleOrganizationalChart"/>
    <dgm:cxn modelId="{89DA97EE-B7BF-4E53-9DB6-BC5B112F774D}" type="presOf" srcId="{EE7067DD-8CE6-4E05-BA1E-C77D089F2CD2}" destId="{41D9B54C-3F0C-4441-81F0-50FD790FE408}" srcOrd="0" destOrd="0" presId="urn:microsoft.com/office/officeart/2008/layout/NameandTitleOrganizationalChart"/>
    <dgm:cxn modelId="{6B5B03CC-69C1-4BFE-9412-4DB1E0BCEE74}" srcId="{EE7067DD-8CE6-4E05-BA1E-C77D089F2CD2}" destId="{C0F2F48D-8EB9-434E-B8C3-6880FC29E70B}" srcOrd="2" destOrd="0" parTransId="{E76CC754-7DC6-49D1-BE6E-056CF6D9C46A}" sibTransId="{D87B3890-3EA1-47EF-B12A-7894D9FE4D66}"/>
    <dgm:cxn modelId="{A39A397E-C886-4758-8C9D-82E359BA3803}" type="presOf" srcId="{B2BA6444-0E07-49A7-8959-6AA3B901BB3C}" destId="{6A02322A-BE1B-4049-8FA6-748528D427C9}" srcOrd="0" destOrd="0" presId="urn:microsoft.com/office/officeart/2008/layout/NameandTitleOrganizationalChart"/>
    <dgm:cxn modelId="{81295B33-02CD-4D03-A7A1-EDF6C8883E00}" type="presParOf" srcId="{D7F4C0E8-B2E0-4CB2-84D3-B50CECB7BDD7}" destId="{867CB468-C261-476A-A323-0B373895060C}" srcOrd="0" destOrd="0" presId="urn:microsoft.com/office/officeart/2008/layout/NameandTitleOrganizationalChart"/>
    <dgm:cxn modelId="{2A37CA14-4EAE-4A28-90A6-D9FAF579CA0E}" type="presParOf" srcId="{867CB468-C261-476A-A323-0B373895060C}" destId="{65B3F847-D20D-489D-9E97-75130BF4FEEF}" srcOrd="0" destOrd="0" presId="urn:microsoft.com/office/officeart/2008/layout/NameandTitleOrganizationalChart"/>
    <dgm:cxn modelId="{C9E730C6-9538-4168-B9C7-DBFEF897F4DC}" type="presParOf" srcId="{65B3F847-D20D-489D-9E97-75130BF4FEEF}" destId="{41D9B54C-3F0C-4441-81F0-50FD790FE408}" srcOrd="0" destOrd="0" presId="urn:microsoft.com/office/officeart/2008/layout/NameandTitleOrganizationalChart"/>
    <dgm:cxn modelId="{8BF45566-5F19-4978-865C-F7FA0E09669E}" type="presParOf" srcId="{65B3F847-D20D-489D-9E97-75130BF4FEEF}" destId="{8AD42351-5D25-4481-A02C-5A45C1082AA2}" srcOrd="1" destOrd="0" presId="urn:microsoft.com/office/officeart/2008/layout/NameandTitleOrganizationalChart"/>
    <dgm:cxn modelId="{326F2D12-2B58-4DC9-AEF1-147B3657141E}" type="presParOf" srcId="{65B3F847-D20D-489D-9E97-75130BF4FEEF}" destId="{613AB4A5-13DC-41A1-9137-3D3A6362281C}" srcOrd="2" destOrd="0" presId="urn:microsoft.com/office/officeart/2008/layout/NameandTitleOrganizationalChart"/>
    <dgm:cxn modelId="{D0AA7E8C-16DD-4A2E-9F3C-5AEA310E294D}" type="presParOf" srcId="{867CB468-C261-476A-A323-0B373895060C}" destId="{B0DD7A2F-8968-4034-A910-639A83809576}" srcOrd="1" destOrd="0" presId="urn:microsoft.com/office/officeart/2008/layout/NameandTitleOrganizationalChart"/>
    <dgm:cxn modelId="{7E934146-9071-4C78-9BA3-AA18B8E2B974}" type="presParOf" srcId="{B0DD7A2F-8968-4034-A910-639A83809576}" destId="{C90CF6CA-2ECB-4421-AA23-7B0AA68A2056}" srcOrd="0" destOrd="0" presId="urn:microsoft.com/office/officeart/2008/layout/NameandTitleOrganizationalChart"/>
    <dgm:cxn modelId="{880FDA60-34E7-4C84-8498-1ABAEC1B977A}" type="presParOf" srcId="{B0DD7A2F-8968-4034-A910-639A83809576}" destId="{2DEFFE01-B466-41EA-86C6-62DE9B51E82A}" srcOrd="1" destOrd="0" presId="urn:microsoft.com/office/officeart/2008/layout/NameandTitleOrganizationalChart"/>
    <dgm:cxn modelId="{51DF9E7A-4C46-400B-BE76-EF010CD83D83}" type="presParOf" srcId="{2DEFFE01-B466-41EA-86C6-62DE9B51E82A}" destId="{8082BA77-9BAD-4166-B4E4-AABD397343D5}" srcOrd="0" destOrd="0" presId="urn:microsoft.com/office/officeart/2008/layout/NameandTitleOrganizationalChart"/>
    <dgm:cxn modelId="{4FA7C8B7-3D3A-4FE5-9B80-5A316CA2A438}" type="presParOf" srcId="{8082BA77-9BAD-4166-B4E4-AABD397343D5}" destId="{FC115462-960F-49BC-A200-F904E570BC11}" srcOrd="0" destOrd="0" presId="urn:microsoft.com/office/officeart/2008/layout/NameandTitleOrganizationalChart"/>
    <dgm:cxn modelId="{3DCDB63F-E4D6-47F4-B9BE-37016A940036}" type="presParOf" srcId="{8082BA77-9BAD-4166-B4E4-AABD397343D5}" destId="{EF0C2811-746B-4360-BB13-FD154B0C5E31}" srcOrd="1" destOrd="0" presId="urn:microsoft.com/office/officeart/2008/layout/NameandTitleOrganizationalChart"/>
    <dgm:cxn modelId="{746A8744-30CB-4F58-ABC5-CE4576E3A8FF}" type="presParOf" srcId="{8082BA77-9BAD-4166-B4E4-AABD397343D5}" destId="{43FA8A20-C173-4755-A7E9-BAE66D3EFD77}" srcOrd="2" destOrd="0" presId="urn:microsoft.com/office/officeart/2008/layout/NameandTitleOrganizationalChart"/>
    <dgm:cxn modelId="{D17C3473-29ED-434A-9DAB-EE919AB9A358}" type="presParOf" srcId="{2DEFFE01-B466-41EA-86C6-62DE9B51E82A}" destId="{66EA751C-AC62-4C73-A1BE-0AEF4DEA7335}" srcOrd="1" destOrd="0" presId="urn:microsoft.com/office/officeart/2008/layout/NameandTitleOrganizationalChart"/>
    <dgm:cxn modelId="{4699C37A-971C-4854-958D-CCFA205F023F}" type="presParOf" srcId="{2DEFFE01-B466-41EA-86C6-62DE9B51E82A}" destId="{F9B2784B-F083-4621-A53B-D6B46E130F05}" srcOrd="2" destOrd="0" presId="urn:microsoft.com/office/officeart/2008/layout/NameandTitleOrganizationalChart"/>
    <dgm:cxn modelId="{D7189B08-5402-4DDC-8B65-29D428074FBE}" type="presParOf" srcId="{B0DD7A2F-8968-4034-A910-639A83809576}" destId="{88AF900C-D13E-405D-A4A6-0580EF66E4A1}" srcOrd="2" destOrd="0" presId="urn:microsoft.com/office/officeart/2008/layout/NameandTitleOrganizationalChart"/>
    <dgm:cxn modelId="{4D82750A-FD7E-4DAE-A63D-00E82FBA1E9C}" type="presParOf" srcId="{B0DD7A2F-8968-4034-A910-639A83809576}" destId="{68D5F0B2-F1E4-48AD-84DE-990B9292A3B8}" srcOrd="3" destOrd="0" presId="urn:microsoft.com/office/officeart/2008/layout/NameandTitleOrganizationalChart"/>
    <dgm:cxn modelId="{E6008D63-DF5E-4DAE-89C4-8B7AC89CD891}" type="presParOf" srcId="{68D5F0B2-F1E4-48AD-84DE-990B9292A3B8}" destId="{F1A5D87B-1B7E-4D3D-A16D-0EFCA2002595}" srcOrd="0" destOrd="0" presId="urn:microsoft.com/office/officeart/2008/layout/NameandTitleOrganizationalChart"/>
    <dgm:cxn modelId="{7F2E9448-258E-43F1-B6C0-653D5B275C85}" type="presParOf" srcId="{F1A5D87B-1B7E-4D3D-A16D-0EFCA2002595}" destId="{6A02322A-BE1B-4049-8FA6-748528D427C9}" srcOrd="0" destOrd="0" presId="urn:microsoft.com/office/officeart/2008/layout/NameandTitleOrganizationalChart"/>
    <dgm:cxn modelId="{216FDE98-28D2-4874-810B-C96BCAAB2570}" type="presParOf" srcId="{F1A5D87B-1B7E-4D3D-A16D-0EFCA2002595}" destId="{EDD9CF77-E268-4F39-98CC-61A95E369762}" srcOrd="1" destOrd="0" presId="urn:microsoft.com/office/officeart/2008/layout/NameandTitleOrganizationalChart"/>
    <dgm:cxn modelId="{60CB1D7A-1704-4911-BDF1-79B590F132E3}" type="presParOf" srcId="{F1A5D87B-1B7E-4D3D-A16D-0EFCA2002595}" destId="{DCC8A809-00E7-499A-A9B5-24D5AC5A799D}" srcOrd="2" destOrd="0" presId="urn:microsoft.com/office/officeart/2008/layout/NameandTitleOrganizationalChart"/>
    <dgm:cxn modelId="{C0692F9A-646E-4DF9-A009-1FAA547E19DD}" type="presParOf" srcId="{68D5F0B2-F1E4-48AD-84DE-990B9292A3B8}" destId="{C3FA9990-96B1-46F5-8124-DC8EAE72FABA}" srcOrd="1" destOrd="0" presId="urn:microsoft.com/office/officeart/2008/layout/NameandTitleOrganizationalChart"/>
    <dgm:cxn modelId="{07E596D1-0F4A-4FE7-AC64-B53AD437C1D9}" type="presParOf" srcId="{68D5F0B2-F1E4-48AD-84DE-990B9292A3B8}" destId="{C1BF9EF7-2559-4D3C-9147-BBE37DFB2B42}" srcOrd="2" destOrd="0" presId="urn:microsoft.com/office/officeart/2008/layout/NameandTitleOrganizationalChart"/>
    <dgm:cxn modelId="{E684A964-BB22-4B2E-B642-5C40E04E4580}" type="presParOf" srcId="{B0DD7A2F-8968-4034-A910-639A83809576}" destId="{4D175ABE-887D-4A27-9F24-4B22890205B5}" srcOrd="4" destOrd="0" presId="urn:microsoft.com/office/officeart/2008/layout/NameandTitleOrganizationalChart"/>
    <dgm:cxn modelId="{3468D7DB-D5C6-4AFE-A507-9BAEFC02C020}" type="presParOf" srcId="{B0DD7A2F-8968-4034-A910-639A83809576}" destId="{199CF479-5E84-46C5-9A11-26E0851FE178}" srcOrd="5" destOrd="0" presId="urn:microsoft.com/office/officeart/2008/layout/NameandTitleOrganizationalChart"/>
    <dgm:cxn modelId="{7F6571D5-D8AA-469D-949D-B8CE2DAC5B87}" type="presParOf" srcId="{199CF479-5E84-46C5-9A11-26E0851FE178}" destId="{2CF24B26-F748-47C3-897F-18B85E551209}" srcOrd="0" destOrd="0" presId="urn:microsoft.com/office/officeart/2008/layout/NameandTitleOrganizationalChart"/>
    <dgm:cxn modelId="{DBB87B10-41EF-4342-B847-C5B45D5F965E}" type="presParOf" srcId="{2CF24B26-F748-47C3-897F-18B85E551209}" destId="{BA5FC09B-39CB-46B3-A53E-CF22E1900AFD}" srcOrd="0" destOrd="0" presId="urn:microsoft.com/office/officeart/2008/layout/NameandTitleOrganizationalChart"/>
    <dgm:cxn modelId="{DB730621-9EA7-4C49-93D9-A4A73DA559A8}" type="presParOf" srcId="{2CF24B26-F748-47C3-897F-18B85E551209}" destId="{C8DE0040-D531-448E-A6DB-FD8BCD2FBAF6}" srcOrd="1" destOrd="0" presId="urn:microsoft.com/office/officeart/2008/layout/NameandTitleOrganizationalChart"/>
    <dgm:cxn modelId="{8D6CBACF-C3AB-4173-AC46-D5A6975A5870}" type="presParOf" srcId="{2CF24B26-F748-47C3-897F-18B85E551209}" destId="{8F24BE37-38E4-4E72-9BDF-C10122264999}" srcOrd="2" destOrd="0" presId="urn:microsoft.com/office/officeart/2008/layout/NameandTitleOrganizationalChart"/>
    <dgm:cxn modelId="{60084B28-A440-4931-9D0E-F2462A3D5DAE}" type="presParOf" srcId="{199CF479-5E84-46C5-9A11-26E0851FE178}" destId="{836F7349-8781-47E8-8CD4-F032E40D81FE}" srcOrd="1" destOrd="0" presId="urn:microsoft.com/office/officeart/2008/layout/NameandTitleOrganizationalChart"/>
    <dgm:cxn modelId="{9AA07104-C1C9-46D9-8D8D-EF00F9574D7B}" type="presParOf" srcId="{199CF479-5E84-46C5-9A11-26E0851FE178}" destId="{FA741F29-9BEE-4B8E-8611-619E52DDE2DB}" srcOrd="2" destOrd="0" presId="urn:microsoft.com/office/officeart/2008/layout/NameandTitleOrganizationalChart"/>
    <dgm:cxn modelId="{1DF07208-DCBD-4953-9CF4-67FF066190BA}" type="presParOf" srcId="{B0DD7A2F-8968-4034-A910-639A83809576}" destId="{0E5B2FFC-8C7E-4889-923C-1DA336AD893D}" srcOrd="6" destOrd="0" presId="urn:microsoft.com/office/officeart/2008/layout/NameandTitleOrganizationalChart"/>
    <dgm:cxn modelId="{4C40B9AB-60F0-4320-82CD-954855638703}" type="presParOf" srcId="{B0DD7A2F-8968-4034-A910-639A83809576}" destId="{BB907A40-631F-40B6-BB6A-E76B7D36BFFC}" srcOrd="7" destOrd="0" presId="urn:microsoft.com/office/officeart/2008/layout/NameandTitleOrganizationalChart"/>
    <dgm:cxn modelId="{74DCB9CF-B427-4EC0-86BF-8AB3C926459B}" type="presParOf" srcId="{BB907A40-631F-40B6-BB6A-E76B7D36BFFC}" destId="{807477FA-E40E-4750-897B-D13A8C9C4371}" srcOrd="0" destOrd="0" presId="urn:microsoft.com/office/officeart/2008/layout/NameandTitleOrganizationalChart"/>
    <dgm:cxn modelId="{80A734A2-601B-4883-8611-ABCF5F5A9825}" type="presParOf" srcId="{807477FA-E40E-4750-897B-D13A8C9C4371}" destId="{C36F6E99-B83F-4FC5-AA6C-36701D423BE7}" srcOrd="0" destOrd="0" presId="urn:microsoft.com/office/officeart/2008/layout/NameandTitleOrganizationalChart"/>
    <dgm:cxn modelId="{891E4B0B-59F7-48CC-966C-EA2834207524}" type="presParOf" srcId="{807477FA-E40E-4750-897B-D13A8C9C4371}" destId="{92E1B0D0-A076-45D2-A4F1-44905B8301A0}" srcOrd="1" destOrd="0" presId="urn:microsoft.com/office/officeart/2008/layout/NameandTitleOrganizationalChart"/>
    <dgm:cxn modelId="{5DFE6357-B125-4BB7-9BCD-B13CE8CD5CB3}" type="presParOf" srcId="{807477FA-E40E-4750-897B-D13A8C9C4371}" destId="{05FC298D-A3E9-42E7-B030-E2DF6D00C269}" srcOrd="2" destOrd="0" presId="urn:microsoft.com/office/officeart/2008/layout/NameandTitleOrganizationalChart"/>
    <dgm:cxn modelId="{A8336253-0164-4E02-BCEE-B2ECD0936B3A}" type="presParOf" srcId="{BB907A40-631F-40B6-BB6A-E76B7D36BFFC}" destId="{B98369F3-BC68-4314-B4FD-84CCA4A21E01}" srcOrd="1" destOrd="0" presId="urn:microsoft.com/office/officeart/2008/layout/NameandTitleOrganizationalChart"/>
    <dgm:cxn modelId="{4E19F1C8-71F7-4D01-8EA1-8B6120B6ED60}" type="presParOf" srcId="{BB907A40-631F-40B6-BB6A-E76B7D36BFFC}" destId="{150E8FD7-EE00-4460-B37E-43E3BA42D741}" srcOrd="2" destOrd="0" presId="urn:microsoft.com/office/officeart/2008/layout/NameandTitleOrganizationalChart"/>
    <dgm:cxn modelId="{7E42D715-5A9D-44E1-AAB3-956D1226251F}" type="presParOf" srcId="{867CB468-C261-476A-A323-0B373895060C}" destId="{4A815612-D5BA-402E-9C7D-A5A474812CC7}"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B2FFC-8C7E-4889-923C-1DA336AD893D}">
      <dsp:nvSpPr>
        <dsp:cNvPr id="0" name=""/>
        <dsp:cNvSpPr/>
      </dsp:nvSpPr>
      <dsp:spPr>
        <a:xfrm>
          <a:off x="3397681" y="1341701"/>
          <a:ext cx="2666195" cy="396330"/>
        </a:xfrm>
        <a:custGeom>
          <a:avLst/>
          <a:gdLst/>
          <a:ahLst/>
          <a:cxnLst/>
          <a:rect l="0" t="0" r="0" b="0"/>
          <a:pathLst>
            <a:path>
              <a:moveTo>
                <a:pt x="0" y="0"/>
              </a:moveTo>
              <a:lnTo>
                <a:pt x="0" y="236273"/>
              </a:lnTo>
              <a:lnTo>
                <a:pt x="2666195" y="236273"/>
              </a:lnTo>
              <a:lnTo>
                <a:pt x="2666195" y="3963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175ABE-887D-4A27-9F24-4B22890205B5}">
      <dsp:nvSpPr>
        <dsp:cNvPr id="0" name=""/>
        <dsp:cNvSpPr/>
      </dsp:nvSpPr>
      <dsp:spPr>
        <a:xfrm>
          <a:off x="3397681" y="1341701"/>
          <a:ext cx="888731" cy="396330"/>
        </a:xfrm>
        <a:custGeom>
          <a:avLst/>
          <a:gdLst/>
          <a:ahLst/>
          <a:cxnLst/>
          <a:rect l="0" t="0" r="0" b="0"/>
          <a:pathLst>
            <a:path>
              <a:moveTo>
                <a:pt x="0" y="0"/>
              </a:moveTo>
              <a:lnTo>
                <a:pt x="0" y="236273"/>
              </a:lnTo>
              <a:lnTo>
                <a:pt x="888731" y="236273"/>
              </a:lnTo>
              <a:lnTo>
                <a:pt x="888731" y="3963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AF900C-D13E-405D-A4A6-0580EF66E4A1}">
      <dsp:nvSpPr>
        <dsp:cNvPr id="0" name=""/>
        <dsp:cNvSpPr/>
      </dsp:nvSpPr>
      <dsp:spPr>
        <a:xfrm>
          <a:off x="2508949" y="1341701"/>
          <a:ext cx="888731" cy="396330"/>
        </a:xfrm>
        <a:custGeom>
          <a:avLst/>
          <a:gdLst/>
          <a:ahLst/>
          <a:cxnLst/>
          <a:rect l="0" t="0" r="0" b="0"/>
          <a:pathLst>
            <a:path>
              <a:moveTo>
                <a:pt x="888731" y="0"/>
              </a:moveTo>
              <a:lnTo>
                <a:pt x="888731" y="236273"/>
              </a:lnTo>
              <a:lnTo>
                <a:pt x="0" y="236273"/>
              </a:lnTo>
              <a:lnTo>
                <a:pt x="0" y="3963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0CF6CA-2ECB-4421-AA23-7B0AA68A2056}">
      <dsp:nvSpPr>
        <dsp:cNvPr id="0" name=""/>
        <dsp:cNvSpPr/>
      </dsp:nvSpPr>
      <dsp:spPr>
        <a:xfrm>
          <a:off x="731486" y="1341701"/>
          <a:ext cx="2666195" cy="396330"/>
        </a:xfrm>
        <a:custGeom>
          <a:avLst/>
          <a:gdLst/>
          <a:ahLst/>
          <a:cxnLst/>
          <a:rect l="0" t="0" r="0" b="0"/>
          <a:pathLst>
            <a:path>
              <a:moveTo>
                <a:pt x="2666195" y="0"/>
              </a:moveTo>
              <a:lnTo>
                <a:pt x="2666195" y="236273"/>
              </a:lnTo>
              <a:lnTo>
                <a:pt x="0" y="236273"/>
              </a:lnTo>
              <a:lnTo>
                <a:pt x="0" y="3963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D9B54C-3F0C-4441-81F0-50FD790FE408}">
      <dsp:nvSpPr>
        <dsp:cNvPr id="0" name=""/>
        <dsp:cNvSpPr/>
      </dsp:nvSpPr>
      <dsp:spPr>
        <a:xfrm>
          <a:off x="2735249" y="655745"/>
          <a:ext cx="1324864" cy="6859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6796" numCol="1" spcCol="1270" anchor="ctr" anchorCtr="0">
          <a:noAutofit/>
        </a:bodyPr>
        <a:lstStyle/>
        <a:p>
          <a:pPr lvl="0" algn="ctr" defTabSz="444500">
            <a:lnSpc>
              <a:spcPct val="90000"/>
            </a:lnSpc>
            <a:spcBef>
              <a:spcPct val="0"/>
            </a:spcBef>
            <a:spcAft>
              <a:spcPct val="35000"/>
            </a:spcAft>
          </a:pPr>
          <a:r>
            <a:rPr lang="en-US" sz="1000" b="1" kern="1200"/>
            <a:t>Ekip Lideri</a:t>
          </a:r>
        </a:p>
        <a:p>
          <a:pPr lvl="0" algn="ctr" defTabSz="444500">
            <a:lnSpc>
              <a:spcPct val="90000"/>
            </a:lnSpc>
            <a:spcBef>
              <a:spcPct val="0"/>
            </a:spcBef>
            <a:spcAft>
              <a:spcPct val="35000"/>
            </a:spcAft>
          </a:pPr>
          <a:r>
            <a:rPr lang="en-US" sz="1000" kern="1200"/>
            <a:t>İnsan Kaynakları Müdürü</a:t>
          </a:r>
        </a:p>
        <a:p>
          <a:pPr lvl="0" algn="ctr" defTabSz="444500">
            <a:lnSpc>
              <a:spcPct val="90000"/>
            </a:lnSpc>
            <a:spcBef>
              <a:spcPct val="0"/>
            </a:spcBef>
            <a:spcAft>
              <a:spcPct val="35000"/>
            </a:spcAft>
          </a:pPr>
          <a:endParaRPr lang="tr-TR" sz="1000" kern="1200"/>
        </a:p>
      </dsp:txBody>
      <dsp:txXfrm>
        <a:off x="2735249" y="655745"/>
        <a:ext cx="1324864" cy="685956"/>
      </dsp:txXfrm>
    </dsp:sp>
    <dsp:sp modelId="{8AD42351-5D25-4481-A02C-5A45C1082AA2}">
      <dsp:nvSpPr>
        <dsp:cNvPr id="0" name=""/>
        <dsp:cNvSpPr/>
      </dsp:nvSpPr>
      <dsp:spPr>
        <a:xfrm>
          <a:off x="3000222" y="1189266"/>
          <a:ext cx="1192378" cy="2286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tr-TR" sz="1000" kern="1200"/>
            <a:t>ARZU ABAK</a:t>
          </a:r>
        </a:p>
      </dsp:txBody>
      <dsp:txXfrm>
        <a:off x="3000222" y="1189266"/>
        <a:ext cx="1192378" cy="228652"/>
      </dsp:txXfrm>
    </dsp:sp>
    <dsp:sp modelId="{FC115462-960F-49BC-A200-F904E570BC11}">
      <dsp:nvSpPr>
        <dsp:cNvPr id="0" name=""/>
        <dsp:cNvSpPr/>
      </dsp:nvSpPr>
      <dsp:spPr>
        <a:xfrm>
          <a:off x="69053" y="1738031"/>
          <a:ext cx="1324864" cy="6859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6796" numCol="1" spcCol="1270" anchor="ctr" anchorCtr="0">
          <a:noAutofit/>
        </a:bodyPr>
        <a:lstStyle/>
        <a:p>
          <a:pPr lvl="0" algn="ctr" defTabSz="444500">
            <a:lnSpc>
              <a:spcPct val="90000"/>
            </a:lnSpc>
            <a:spcBef>
              <a:spcPct val="0"/>
            </a:spcBef>
            <a:spcAft>
              <a:spcPct val="35000"/>
            </a:spcAft>
          </a:pPr>
          <a:r>
            <a:rPr lang="en-US" sz="1000" kern="1200"/>
            <a:t>Kalite Müdürü</a:t>
          </a:r>
          <a:endParaRPr lang="tr-TR" sz="1000" kern="1200"/>
        </a:p>
      </dsp:txBody>
      <dsp:txXfrm>
        <a:off x="69053" y="1738031"/>
        <a:ext cx="1324864" cy="685956"/>
      </dsp:txXfrm>
    </dsp:sp>
    <dsp:sp modelId="{EF0C2811-746B-4360-BB13-FD154B0C5E31}">
      <dsp:nvSpPr>
        <dsp:cNvPr id="0" name=""/>
        <dsp:cNvSpPr/>
      </dsp:nvSpPr>
      <dsp:spPr>
        <a:xfrm>
          <a:off x="334026" y="2271552"/>
          <a:ext cx="1192378" cy="2286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tr-TR" sz="1200" kern="1200"/>
            <a:t>SAMİ KANDERMİR</a:t>
          </a:r>
        </a:p>
      </dsp:txBody>
      <dsp:txXfrm>
        <a:off x="334026" y="2271552"/>
        <a:ext cx="1192378" cy="228652"/>
      </dsp:txXfrm>
    </dsp:sp>
    <dsp:sp modelId="{6A02322A-BE1B-4049-8FA6-748528D427C9}">
      <dsp:nvSpPr>
        <dsp:cNvPr id="0" name=""/>
        <dsp:cNvSpPr/>
      </dsp:nvSpPr>
      <dsp:spPr>
        <a:xfrm>
          <a:off x="1846517" y="1738031"/>
          <a:ext cx="1324864" cy="6859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6796" numCol="1" spcCol="1270" anchor="ctr" anchorCtr="0">
          <a:noAutofit/>
        </a:bodyPr>
        <a:lstStyle/>
        <a:p>
          <a:pPr lvl="0" algn="ctr" defTabSz="444500">
            <a:lnSpc>
              <a:spcPct val="90000"/>
            </a:lnSpc>
            <a:spcBef>
              <a:spcPct val="0"/>
            </a:spcBef>
            <a:spcAft>
              <a:spcPct val="35000"/>
            </a:spcAft>
          </a:pPr>
          <a:r>
            <a:rPr lang="en-US" sz="1000" kern="1200"/>
            <a:t>Teknik Hizmetler Müdürü</a:t>
          </a:r>
          <a:endParaRPr lang="tr-TR" sz="1000" kern="1200"/>
        </a:p>
      </dsp:txBody>
      <dsp:txXfrm>
        <a:off x="1846517" y="1738031"/>
        <a:ext cx="1324864" cy="685956"/>
      </dsp:txXfrm>
    </dsp:sp>
    <dsp:sp modelId="{EDD9CF77-E268-4F39-98CC-61A95E369762}">
      <dsp:nvSpPr>
        <dsp:cNvPr id="0" name=""/>
        <dsp:cNvSpPr/>
      </dsp:nvSpPr>
      <dsp:spPr>
        <a:xfrm>
          <a:off x="2111490" y="2271552"/>
          <a:ext cx="1192378" cy="2286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tr-TR" sz="1200" kern="1200"/>
            <a:t>SAMİ KANDEMİR</a:t>
          </a:r>
        </a:p>
      </dsp:txBody>
      <dsp:txXfrm>
        <a:off x="2111490" y="2271552"/>
        <a:ext cx="1192378" cy="228652"/>
      </dsp:txXfrm>
    </dsp:sp>
    <dsp:sp modelId="{BA5FC09B-39CB-46B3-A53E-CF22E1900AFD}">
      <dsp:nvSpPr>
        <dsp:cNvPr id="0" name=""/>
        <dsp:cNvSpPr/>
      </dsp:nvSpPr>
      <dsp:spPr>
        <a:xfrm>
          <a:off x="3623981" y="1738031"/>
          <a:ext cx="1324864" cy="6859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6796" numCol="1" spcCol="1270" anchor="ctr" anchorCtr="0">
          <a:noAutofit/>
        </a:bodyPr>
        <a:lstStyle/>
        <a:p>
          <a:pPr lvl="0" algn="ctr" defTabSz="444500">
            <a:lnSpc>
              <a:spcPct val="90000"/>
            </a:lnSpc>
            <a:spcBef>
              <a:spcPct val="0"/>
            </a:spcBef>
            <a:spcAft>
              <a:spcPct val="35000"/>
            </a:spcAft>
          </a:pPr>
          <a:r>
            <a:rPr lang="en-US" sz="1000" kern="1200"/>
            <a:t>Satınalma Müdürü</a:t>
          </a:r>
          <a:endParaRPr lang="tr-TR" sz="1000" kern="1200"/>
        </a:p>
      </dsp:txBody>
      <dsp:txXfrm>
        <a:off x="3623981" y="1738031"/>
        <a:ext cx="1324864" cy="685956"/>
      </dsp:txXfrm>
    </dsp:sp>
    <dsp:sp modelId="{C8DE0040-D531-448E-A6DB-FD8BCD2FBAF6}">
      <dsp:nvSpPr>
        <dsp:cNvPr id="0" name=""/>
        <dsp:cNvSpPr/>
      </dsp:nvSpPr>
      <dsp:spPr>
        <a:xfrm>
          <a:off x="3888954" y="2271552"/>
          <a:ext cx="1192378" cy="2286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tr-TR" sz="1200" kern="1200"/>
            <a:t>SAMİ KANDEMİR</a:t>
          </a:r>
        </a:p>
      </dsp:txBody>
      <dsp:txXfrm>
        <a:off x="3888954" y="2271552"/>
        <a:ext cx="1192378" cy="228652"/>
      </dsp:txXfrm>
    </dsp:sp>
    <dsp:sp modelId="{C36F6E99-B83F-4FC5-AA6C-36701D423BE7}">
      <dsp:nvSpPr>
        <dsp:cNvPr id="0" name=""/>
        <dsp:cNvSpPr/>
      </dsp:nvSpPr>
      <dsp:spPr>
        <a:xfrm>
          <a:off x="5401445" y="1738031"/>
          <a:ext cx="1324864" cy="6859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6796" numCol="1" spcCol="1270" anchor="ctr" anchorCtr="0">
          <a:noAutofit/>
        </a:bodyPr>
        <a:lstStyle/>
        <a:p>
          <a:pPr lvl="0" algn="ctr" defTabSz="444500">
            <a:lnSpc>
              <a:spcPct val="90000"/>
            </a:lnSpc>
            <a:spcBef>
              <a:spcPct val="0"/>
            </a:spcBef>
            <a:spcAft>
              <a:spcPct val="35000"/>
            </a:spcAft>
          </a:pPr>
          <a:r>
            <a:rPr lang="en-US" sz="1000" kern="1200"/>
            <a:t>(Sürdürülebilirlik üzerine ekipte yer alan görevli kişileri yazınız)</a:t>
          </a:r>
          <a:endParaRPr lang="tr-TR" sz="1000" kern="1200"/>
        </a:p>
      </dsp:txBody>
      <dsp:txXfrm>
        <a:off x="5401445" y="1738031"/>
        <a:ext cx="1324864" cy="685956"/>
      </dsp:txXfrm>
    </dsp:sp>
    <dsp:sp modelId="{92E1B0D0-A076-45D2-A4F1-44905B8301A0}">
      <dsp:nvSpPr>
        <dsp:cNvPr id="0" name=""/>
        <dsp:cNvSpPr/>
      </dsp:nvSpPr>
      <dsp:spPr>
        <a:xfrm>
          <a:off x="5666418" y="2271552"/>
          <a:ext cx="1192378" cy="22865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tr-TR" sz="1200" kern="1200"/>
            <a:t>SAMİ KANDEMİR</a:t>
          </a:r>
        </a:p>
      </dsp:txBody>
      <dsp:txXfrm>
        <a:off x="5666418" y="2271552"/>
        <a:ext cx="1192378" cy="228652"/>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(2023 - 2024)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9AF195-50FC-483F-9123-78BB5173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22</Pages>
  <Words>1179</Words>
  <Characters>6725</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akyol palace</vt:lpstr>
    </vt:vector>
  </TitlesOfParts>
  <Company/>
  <LinksUpToDate>false</LinksUpToDate>
  <CharactersWithSpaces>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ABANT YEŞİL EV RESTAURANT VE MASAL EVLERİ</dc:title>
  <dc:subject>SÜRDÜRÜLEBİLİRLİK RAPORLAMASI</dc:subject>
  <dc:creator>Vildan Şenteke</dc:creator>
  <cp:keywords/>
  <dc:description/>
  <cp:lastModifiedBy>CasperNYC</cp:lastModifiedBy>
  <cp:revision>9</cp:revision>
  <dcterms:created xsi:type="dcterms:W3CDTF">2023-02-22T13:29:00Z</dcterms:created>
  <dcterms:modified xsi:type="dcterms:W3CDTF">2023-10-13T14:49:00Z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ies>
</file>